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ABDD" w14:textId="77777777" w:rsidR="00E67F6F" w:rsidRPr="00EE0E72" w:rsidRDefault="00E67F6F" w:rsidP="000F585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88" w:lineRule="auto"/>
        <w:ind w:right="-1"/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</w:pPr>
      <w:bookmarkStart w:id="0" w:name="_Hlk82609409"/>
    </w:p>
    <w:p w14:paraId="01B491C1" w14:textId="77777777" w:rsidR="00357169" w:rsidRDefault="005C5076" w:rsidP="005C507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88" w:lineRule="auto"/>
        <w:ind w:right="-1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</w:pPr>
      <w:r w:rsidRP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t>3</w:t>
      </w:r>
      <w:r w:rsid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t>6</w:t>
      </w:r>
      <w:r w:rsidRP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t xml:space="preserve"> i premi assegnati da UNA a </w:t>
      </w:r>
      <w:r w:rsidR="0022285F" w:rsidRP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t>L’Italia che Comunica</w:t>
      </w:r>
      <w:r w:rsidRP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t>:</w:t>
      </w:r>
      <w:r w:rsidR="00FB63B2" w:rsidRP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t xml:space="preserve"> </w:t>
      </w:r>
      <w:r w:rsidRP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br/>
      </w:r>
      <w:r w:rsid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t>9</w:t>
      </w:r>
      <w:r w:rsidR="008174B2" w:rsidRP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t xml:space="preserve"> ori, </w:t>
      </w:r>
      <w:r w:rsidR="00FB63B2" w:rsidRP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t>1</w:t>
      </w:r>
      <w:r w:rsid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t>5</w:t>
      </w:r>
      <w:r w:rsidR="008174B2" w:rsidRP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t xml:space="preserve"> argenti e 1</w:t>
      </w:r>
      <w:r w:rsid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t>2</w:t>
      </w:r>
      <w:r w:rsidR="008174B2" w:rsidRP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t xml:space="preserve"> bronzi nel medagliere. </w:t>
      </w:r>
      <w:r w:rsidRP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br/>
      </w:r>
      <w:r w:rsidR="008174B2" w:rsidRPr="00EE0E72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it-IT"/>
        </w:rPr>
        <w:t xml:space="preserve">Premio Assoluto alla campagna </w:t>
      </w:r>
    </w:p>
    <w:p w14:paraId="3A5CB8AB" w14:textId="6885016E" w:rsidR="0022285F" w:rsidRPr="00357169" w:rsidRDefault="00357169" w:rsidP="003571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88" w:lineRule="auto"/>
        <w:ind w:right="-1"/>
        <w:jc w:val="center"/>
        <w:rPr>
          <w:rFonts w:ascii="Arial" w:eastAsia="Arial" w:hAnsi="Arial" w:cs="Arial"/>
          <w:b/>
          <w:bCs/>
          <w:color w:val="FF0000"/>
          <w:sz w:val="28"/>
          <w:szCs w:val="28"/>
          <w:lang w:val="en-US" w:eastAsia="it-IT"/>
        </w:rPr>
      </w:pPr>
      <w:r w:rsidRPr="00357169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US" w:eastAsia="it-IT"/>
        </w:rPr>
        <w:t>Hungry For Culture di DDB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US" w:eastAsia="it-IT"/>
        </w:rPr>
        <w:t xml:space="preserve"> Group Italy per Bennet</w:t>
      </w:r>
    </w:p>
    <w:p w14:paraId="12255915" w14:textId="77777777" w:rsidR="0022285F" w:rsidRPr="00EE0E72" w:rsidRDefault="0022285F" w:rsidP="005C507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88" w:lineRule="auto"/>
        <w:ind w:right="-1"/>
        <w:jc w:val="center"/>
        <w:rPr>
          <w:rFonts w:ascii="Arial" w:eastAsia="Arial" w:hAnsi="Arial" w:cs="Arial"/>
          <w:bCs/>
          <w:i/>
          <w:sz w:val="28"/>
          <w:szCs w:val="28"/>
          <w:lang w:eastAsia="it-IT"/>
        </w:rPr>
      </w:pPr>
    </w:p>
    <w:p w14:paraId="55CAC902" w14:textId="630D6D3E" w:rsidR="00E67F6F" w:rsidRPr="00EE0E72" w:rsidRDefault="0022285F" w:rsidP="00EE0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88" w:lineRule="auto"/>
        <w:ind w:right="-1"/>
        <w:jc w:val="center"/>
        <w:rPr>
          <w:rFonts w:ascii="Arial" w:eastAsia="Arial" w:hAnsi="Arial" w:cs="Arial"/>
          <w:bCs/>
          <w:i/>
          <w:sz w:val="28"/>
          <w:szCs w:val="28"/>
          <w:lang w:eastAsia="it-IT"/>
        </w:rPr>
      </w:pPr>
      <w:r w:rsidRPr="00EE0E72">
        <w:rPr>
          <w:rFonts w:ascii="Arial" w:eastAsia="Arial" w:hAnsi="Arial" w:cs="Arial"/>
          <w:bCs/>
          <w:i/>
          <w:sz w:val="28"/>
          <w:szCs w:val="28"/>
          <w:lang w:eastAsia="it-IT"/>
        </w:rPr>
        <w:t xml:space="preserve"> </w:t>
      </w:r>
      <w:r w:rsidR="008174B2" w:rsidRPr="00EE0E72">
        <w:rPr>
          <w:rFonts w:ascii="Arial" w:eastAsia="Arial" w:hAnsi="Arial" w:cs="Arial"/>
          <w:bCs/>
          <w:i/>
          <w:sz w:val="28"/>
          <w:szCs w:val="28"/>
          <w:lang w:eastAsia="it-IT"/>
        </w:rPr>
        <w:t xml:space="preserve">La comunicazione in scena al </w:t>
      </w:r>
      <w:proofErr w:type="spellStart"/>
      <w:r w:rsidR="008174B2" w:rsidRPr="00EE0E72">
        <w:rPr>
          <w:rFonts w:ascii="Arial" w:eastAsia="Arial" w:hAnsi="Arial" w:cs="Arial"/>
          <w:bCs/>
          <w:i/>
          <w:sz w:val="28"/>
          <w:szCs w:val="28"/>
          <w:lang w:eastAsia="it-IT"/>
        </w:rPr>
        <w:t>Four</w:t>
      </w:r>
      <w:proofErr w:type="spellEnd"/>
      <w:r w:rsidR="008174B2" w:rsidRPr="00EE0E72">
        <w:rPr>
          <w:rFonts w:ascii="Arial" w:eastAsia="Arial" w:hAnsi="Arial" w:cs="Arial"/>
          <w:bCs/>
          <w:i/>
          <w:sz w:val="28"/>
          <w:szCs w:val="28"/>
          <w:lang w:eastAsia="it-IT"/>
        </w:rPr>
        <w:t xml:space="preserve"> Season di Milano </w:t>
      </w:r>
      <w:r w:rsidR="00FB63B2" w:rsidRPr="00EE0E72">
        <w:rPr>
          <w:rFonts w:ascii="Arial" w:eastAsia="Arial" w:hAnsi="Arial" w:cs="Arial"/>
          <w:bCs/>
          <w:i/>
          <w:sz w:val="28"/>
          <w:szCs w:val="28"/>
          <w:lang w:eastAsia="it-IT"/>
        </w:rPr>
        <w:br/>
      </w:r>
      <w:r w:rsidR="008174B2" w:rsidRPr="00EE0E72">
        <w:rPr>
          <w:rFonts w:ascii="Arial" w:eastAsia="Arial" w:hAnsi="Arial" w:cs="Arial"/>
          <w:bCs/>
          <w:i/>
          <w:sz w:val="28"/>
          <w:szCs w:val="28"/>
          <w:lang w:eastAsia="it-IT"/>
        </w:rPr>
        <w:t xml:space="preserve">tra campagne di comunicazione e ospiti speciali che </w:t>
      </w:r>
      <w:r w:rsidR="00991425" w:rsidRPr="00EE0E72">
        <w:rPr>
          <w:rFonts w:ascii="Arial" w:eastAsia="Arial" w:hAnsi="Arial" w:cs="Arial"/>
          <w:bCs/>
          <w:i/>
          <w:sz w:val="28"/>
          <w:szCs w:val="28"/>
          <w:lang w:eastAsia="it-IT"/>
        </w:rPr>
        <w:t>hanno brillato nel 202</w:t>
      </w:r>
      <w:r w:rsidR="000F5850" w:rsidRPr="00EE0E72">
        <w:rPr>
          <w:rFonts w:ascii="Arial" w:eastAsia="Arial" w:hAnsi="Arial" w:cs="Arial"/>
          <w:bCs/>
          <w:i/>
          <w:sz w:val="28"/>
          <w:szCs w:val="28"/>
          <w:lang w:eastAsia="it-IT"/>
        </w:rPr>
        <w:t>3</w:t>
      </w:r>
      <w:r w:rsidR="008174B2" w:rsidRPr="00EE0E72">
        <w:rPr>
          <w:rFonts w:ascii="Arial" w:eastAsia="Arial" w:hAnsi="Arial" w:cs="Arial"/>
          <w:bCs/>
          <w:i/>
          <w:sz w:val="28"/>
          <w:szCs w:val="28"/>
          <w:lang w:eastAsia="it-IT"/>
        </w:rPr>
        <w:t>.</w:t>
      </w:r>
    </w:p>
    <w:p w14:paraId="6D4F1CB2" w14:textId="77777777" w:rsidR="00E67F6F" w:rsidRPr="00EE0E72" w:rsidRDefault="00E67F6F" w:rsidP="005C5076">
      <w:pPr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</w:p>
    <w:p w14:paraId="23ADB691" w14:textId="1B7AB5C5" w:rsidR="00C10FCA" w:rsidRPr="00EE0E72" w:rsidRDefault="0022285F" w:rsidP="00C10FCA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0E72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Milano, </w:t>
      </w:r>
      <w:r w:rsidR="000F5850" w:rsidRPr="00EE0E72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1</w:t>
      </w:r>
      <w:r w:rsidR="00A355DB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1</w:t>
      </w:r>
      <w:r w:rsidR="008174B2" w:rsidRPr="00EE0E72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dicembre</w:t>
      </w:r>
      <w:r w:rsidRPr="00EE0E72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202</w:t>
      </w:r>
      <w:r w:rsidR="000F5850" w:rsidRPr="00EE0E72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3</w:t>
      </w:r>
      <w:r w:rsidRPr="00EE0E72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 </w:t>
      </w:r>
      <w:r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– </w:t>
      </w:r>
      <w:r w:rsidR="007B40E1" w:rsidRPr="00EE0E72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L’Italia che Comunica</w:t>
      </w:r>
      <w:r w:rsidR="007B40E1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, il premio </w:t>
      </w:r>
      <w:r w:rsidR="00991425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promosso da </w:t>
      </w:r>
      <w:hyperlink r:id="rId11" w:history="1">
        <w:r w:rsidR="00991425" w:rsidRPr="00EE0E72">
          <w:rPr>
            <w:rStyle w:val="Collegamentoipertestuale"/>
            <w:rFonts w:ascii="Arial" w:eastAsia="Times New Roman" w:hAnsi="Arial" w:cs="Arial"/>
            <w:sz w:val="22"/>
            <w:szCs w:val="22"/>
            <w:lang w:eastAsia="it-IT"/>
          </w:rPr>
          <w:t>UNA</w:t>
        </w:r>
      </w:hyperlink>
      <w:r w:rsidR="00991425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– Aziende della Comunicazione Unite</w:t>
      </w:r>
      <w:r w:rsidR="00C10FCA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="007B40E1" w:rsidRPr="00EE0E72">
        <w:rPr>
          <w:rFonts w:ascii="Arial" w:eastAsia="Times New Roman" w:hAnsi="Arial" w:cs="Arial"/>
          <w:sz w:val="22"/>
          <w:szCs w:val="22"/>
          <w:lang w:eastAsia="it-IT"/>
        </w:rPr>
        <w:t>che riconosce il valore della creatività, strategia e risultati delle campagne realizzate dalle agenzie italiane</w:t>
      </w:r>
      <w:r w:rsidR="00C10FCA" w:rsidRPr="00EE0E72">
        <w:rPr>
          <w:rFonts w:ascii="Arial" w:eastAsia="Times New Roman" w:hAnsi="Arial" w:cs="Arial"/>
          <w:sz w:val="22"/>
          <w:szCs w:val="22"/>
          <w:lang w:eastAsia="it-IT"/>
        </w:rPr>
        <w:t>,</w:t>
      </w:r>
      <w:r w:rsidR="007B40E1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svela tutti i vincitori </w:t>
      </w:r>
      <w:r w:rsidR="00FB63B2" w:rsidRPr="00EE0E72">
        <w:rPr>
          <w:rFonts w:ascii="Arial" w:eastAsia="Times New Roman" w:hAnsi="Arial" w:cs="Arial"/>
          <w:sz w:val="22"/>
          <w:szCs w:val="22"/>
          <w:lang w:eastAsia="it-IT"/>
        </w:rPr>
        <w:t>dell’XI</w:t>
      </w:r>
      <w:r w:rsidR="00C10FCA" w:rsidRPr="00EE0E72">
        <w:rPr>
          <w:rFonts w:ascii="Arial" w:eastAsia="Times New Roman" w:hAnsi="Arial" w:cs="Arial"/>
          <w:sz w:val="22"/>
          <w:szCs w:val="22"/>
          <w:lang w:eastAsia="it-IT"/>
        </w:rPr>
        <w:t>I</w:t>
      </w:r>
      <w:r w:rsidR="007B40E1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edizione</w:t>
      </w:r>
      <w:r w:rsidR="00670464" w:rsidRPr="00EE0E72">
        <w:rPr>
          <w:rFonts w:ascii="Arial" w:eastAsia="Times New Roman" w:hAnsi="Arial" w:cs="Arial"/>
          <w:sz w:val="22"/>
          <w:szCs w:val="22"/>
          <w:lang w:eastAsia="it-IT"/>
        </w:rPr>
        <w:t>,</w:t>
      </w:r>
      <w:r w:rsidR="007B40E1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oltre ad </w:t>
      </w:r>
      <w:r w:rsidR="00991425" w:rsidRPr="00EE0E72">
        <w:rPr>
          <w:rFonts w:ascii="Arial" w:eastAsia="Times New Roman" w:hAnsi="Arial" w:cs="Arial"/>
          <w:sz w:val="22"/>
          <w:szCs w:val="22"/>
          <w:lang w:eastAsia="it-IT"/>
        </w:rPr>
        <w:t>assegnare</w:t>
      </w:r>
      <w:r w:rsidR="007B40E1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il </w:t>
      </w:r>
      <w:r w:rsidR="007B40E1" w:rsidRPr="00EE0E72">
        <w:rPr>
          <w:rFonts w:ascii="Arial" w:eastAsia="Times New Roman" w:hAnsi="Arial" w:cs="Arial"/>
          <w:b/>
          <w:sz w:val="22"/>
          <w:szCs w:val="22"/>
          <w:lang w:eastAsia="it-IT"/>
        </w:rPr>
        <w:t>Premio Assoluto 202</w:t>
      </w:r>
      <w:r w:rsidR="000F5850" w:rsidRPr="00EE0E72">
        <w:rPr>
          <w:rFonts w:ascii="Arial" w:eastAsia="Times New Roman" w:hAnsi="Arial" w:cs="Arial"/>
          <w:b/>
          <w:sz w:val="22"/>
          <w:szCs w:val="22"/>
          <w:lang w:eastAsia="it-IT"/>
        </w:rPr>
        <w:t>3</w:t>
      </w:r>
      <w:r w:rsidR="007B40E1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="00C10FCA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e ad attribuire i premi speciali. </w:t>
      </w:r>
    </w:p>
    <w:p w14:paraId="2E513D5F" w14:textId="5A418BC7" w:rsidR="007B40E1" w:rsidRPr="00EE0E72" w:rsidRDefault="007B40E1" w:rsidP="005C507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55FDAB1" w14:textId="2F84940F" w:rsidR="0097503E" w:rsidRPr="00EE0E72" w:rsidRDefault="00C10FCA" w:rsidP="00670464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L’evento di premiazione, a cui ha partecipato il meglio della comunicazione italiana, si è tenuto al </w:t>
      </w:r>
      <w:proofErr w:type="spellStart"/>
      <w:r w:rsidRPr="00EE0E72">
        <w:rPr>
          <w:rFonts w:ascii="Arial" w:eastAsia="Times New Roman" w:hAnsi="Arial" w:cs="Arial"/>
          <w:sz w:val="22"/>
          <w:szCs w:val="22"/>
          <w:lang w:eastAsia="it-IT"/>
        </w:rPr>
        <w:t>Four</w:t>
      </w:r>
      <w:proofErr w:type="spellEnd"/>
      <w:r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Season di Milano. Le numerose campagne iscritte al premio sono state giudicate attraverso un processo in due fasi guidate d</w:t>
      </w:r>
      <w:r w:rsidR="00E47163">
        <w:rPr>
          <w:rFonts w:ascii="Arial" w:eastAsia="Times New Roman" w:hAnsi="Arial" w:cs="Arial"/>
          <w:sz w:val="22"/>
          <w:szCs w:val="22"/>
          <w:lang w:eastAsia="it-IT"/>
        </w:rPr>
        <w:t>a</w:t>
      </w:r>
      <w:r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lla Presidente di Giuria </w:t>
      </w:r>
      <w:r w:rsidRPr="00EE0E72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  <w:t>Ludovica Federighi</w:t>
      </w:r>
      <w:r w:rsidRPr="00EE0E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it-IT"/>
        </w:rPr>
        <w:t>, Head of Fuse</w:t>
      </w:r>
      <w:r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. </w:t>
      </w:r>
      <w:r w:rsidR="00670464" w:rsidRPr="00EE0E72">
        <w:rPr>
          <w:rFonts w:ascii="Arial" w:eastAsia="Times New Roman" w:hAnsi="Arial" w:cs="Arial"/>
          <w:sz w:val="22"/>
          <w:szCs w:val="22"/>
          <w:lang w:eastAsia="it-IT"/>
        </w:rPr>
        <w:t>Dopo una prima valutazione da parte della</w:t>
      </w:r>
      <w:r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Grand </w:t>
      </w:r>
      <w:proofErr w:type="spellStart"/>
      <w:r w:rsidRPr="00EE0E72">
        <w:rPr>
          <w:rFonts w:ascii="Arial" w:eastAsia="Times New Roman" w:hAnsi="Arial" w:cs="Arial"/>
          <w:sz w:val="22"/>
          <w:szCs w:val="22"/>
          <w:lang w:eastAsia="it-IT"/>
        </w:rPr>
        <w:t>Jury</w:t>
      </w:r>
      <w:proofErr w:type="spellEnd"/>
      <w:r w:rsidR="00670464" w:rsidRPr="00EE0E72">
        <w:rPr>
          <w:rFonts w:ascii="Arial" w:eastAsia="Times New Roman" w:hAnsi="Arial" w:cs="Arial"/>
          <w:sz w:val="22"/>
          <w:szCs w:val="22"/>
          <w:lang w:eastAsia="it-IT"/>
        </w:rPr>
        <w:t>,</w:t>
      </w:r>
      <w:r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composta da oltre 50 profili senior delle agenzie aderenti a UNA,</w:t>
      </w:r>
      <w:r w:rsidR="0097503E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con il compito di identificare una</w:t>
      </w:r>
      <w:r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proofErr w:type="spellStart"/>
      <w:r w:rsidRPr="00EE0E72">
        <w:rPr>
          <w:rFonts w:ascii="Arial" w:eastAsia="Times New Roman" w:hAnsi="Arial" w:cs="Arial"/>
          <w:sz w:val="22"/>
          <w:szCs w:val="22"/>
          <w:lang w:eastAsia="it-IT"/>
        </w:rPr>
        <w:t>shortlist</w:t>
      </w:r>
      <w:proofErr w:type="spellEnd"/>
      <w:r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="00670464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di progetti, </w:t>
      </w:r>
      <w:r w:rsidR="0097503E" w:rsidRPr="00EE0E72">
        <w:rPr>
          <w:rFonts w:ascii="Arial" w:eastAsia="Times New Roman" w:hAnsi="Arial" w:cs="Arial"/>
          <w:sz w:val="22"/>
          <w:szCs w:val="22"/>
          <w:lang w:eastAsia="it-IT"/>
        </w:rPr>
        <w:t>l’</w:t>
      </w:r>
      <w:hyperlink r:id="rId12" w:history="1">
        <w:r w:rsidR="0097503E" w:rsidRPr="00EE0E72">
          <w:rPr>
            <w:rStyle w:val="Collegamentoipertestuale"/>
            <w:rFonts w:ascii="Arial" w:eastAsia="Times New Roman" w:hAnsi="Arial" w:cs="Arial"/>
            <w:sz w:val="22"/>
            <w:szCs w:val="22"/>
            <w:lang w:eastAsia="it-IT"/>
          </w:rPr>
          <w:t xml:space="preserve">Executive </w:t>
        </w:r>
        <w:proofErr w:type="spellStart"/>
        <w:r w:rsidR="0097503E" w:rsidRPr="00EE0E72">
          <w:rPr>
            <w:rStyle w:val="Collegamentoipertestuale"/>
            <w:rFonts w:ascii="Arial" w:eastAsia="Times New Roman" w:hAnsi="Arial" w:cs="Arial"/>
            <w:sz w:val="22"/>
            <w:szCs w:val="22"/>
            <w:lang w:eastAsia="it-IT"/>
          </w:rPr>
          <w:t>Jury</w:t>
        </w:r>
        <w:proofErr w:type="spellEnd"/>
      </w:hyperlink>
      <w:r w:rsidR="0097503E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ha in seguito esaminato e selezionato i migliori progetti da premiare.</w:t>
      </w:r>
      <w:r w:rsidR="00427162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Quest’anno, come precedentemente annunciato, sono state introdotte due nuove categorie, volte a valorizzare l</w:t>
      </w:r>
      <w:r w:rsidR="00EE0E72">
        <w:rPr>
          <w:rFonts w:ascii="Arial" w:eastAsia="Times New Roman" w:hAnsi="Arial" w:cs="Arial"/>
          <w:sz w:val="22"/>
          <w:szCs w:val="22"/>
          <w:lang w:eastAsia="it-IT"/>
        </w:rPr>
        <w:t>e</w:t>
      </w:r>
      <w:r w:rsidR="00427162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capacità comunicative delle campagne</w:t>
      </w:r>
      <w:r w:rsidR="00EE0E72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, quali </w:t>
      </w:r>
      <w:r w:rsidR="00EE0E72" w:rsidRPr="00EE0E72">
        <w:rPr>
          <w:rStyle w:val="normaltextrun"/>
          <w:rFonts w:ascii="Arial" w:hAnsi="Arial" w:cs="Arial"/>
          <w:b/>
          <w:bCs/>
          <w:color w:val="242424"/>
          <w:sz w:val="22"/>
          <w:szCs w:val="22"/>
        </w:rPr>
        <w:t xml:space="preserve">L’Italia che Comunica con il Design </w:t>
      </w:r>
      <w:r w:rsidR="00EE0E72" w:rsidRPr="00EE0E72">
        <w:rPr>
          <w:rStyle w:val="normaltextrun"/>
          <w:rFonts w:ascii="Arial" w:hAnsi="Arial" w:cs="Arial"/>
          <w:color w:val="242424"/>
          <w:sz w:val="22"/>
          <w:szCs w:val="22"/>
        </w:rPr>
        <w:t>e</w:t>
      </w:r>
      <w:r w:rsidR="00EE0E72" w:rsidRPr="00EE0E72">
        <w:rPr>
          <w:rStyle w:val="normaltextrun"/>
          <w:rFonts w:ascii="Arial" w:hAnsi="Arial" w:cs="Arial"/>
          <w:b/>
          <w:bCs/>
          <w:color w:val="242424"/>
          <w:sz w:val="22"/>
          <w:szCs w:val="22"/>
        </w:rPr>
        <w:t xml:space="preserve"> L’Italia che Comunica NEXT GEN x EVENT</w:t>
      </w:r>
      <w:r w:rsidR="00EE0E72" w:rsidRPr="00EE0E72">
        <w:rPr>
          <w:rStyle w:val="normaltextrun"/>
          <w:rFonts w:ascii="Arial" w:hAnsi="Arial" w:cs="Arial"/>
          <w:color w:val="242424"/>
          <w:sz w:val="22"/>
          <w:szCs w:val="22"/>
        </w:rPr>
        <w:t>.</w:t>
      </w:r>
    </w:p>
    <w:p w14:paraId="2793F0D3" w14:textId="77777777" w:rsidR="0097503E" w:rsidRPr="00EE0E72" w:rsidRDefault="0097503E" w:rsidP="0097503E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8563A1D" w14:textId="56D82027" w:rsidR="0097503E" w:rsidRPr="00EE0E72" w:rsidRDefault="0097503E" w:rsidP="0097503E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A spiccare su tutti e ad aggiudicarsi il Premio Assoluto quest’anno la campagna </w:t>
      </w:r>
      <w:proofErr w:type="spellStart"/>
      <w:r w:rsidR="00357169" w:rsidRPr="00357169">
        <w:rPr>
          <w:rFonts w:ascii="Arial" w:eastAsia="Times New Roman" w:hAnsi="Arial" w:cs="Arial"/>
          <w:sz w:val="22"/>
          <w:szCs w:val="22"/>
          <w:lang w:eastAsia="it-IT"/>
        </w:rPr>
        <w:t>Hungry</w:t>
      </w:r>
      <w:proofErr w:type="spellEnd"/>
      <w:r w:rsidR="00357169" w:rsidRPr="00357169">
        <w:rPr>
          <w:rFonts w:ascii="Arial" w:eastAsia="Times New Roman" w:hAnsi="Arial" w:cs="Arial"/>
          <w:sz w:val="22"/>
          <w:szCs w:val="22"/>
          <w:lang w:eastAsia="it-IT"/>
        </w:rPr>
        <w:t xml:space="preserve"> For Culture di DDB Group </w:t>
      </w:r>
      <w:proofErr w:type="spellStart"/>
      <w:r w:rsidR="00357169" w:rsidRPr="00357169">
        <w:rPr>
          <w:rFonts w:ascii="Arial" w:eastAsia="Times New Roman" w:hAnsi="Arial" w:cs="Arial"/>
          <w:sz w:val="22"/>
          <w:szCs w:val="22"/>
          <w:lang w:eastAsia="it-IT"/>
        </w:rPr>
        <w:t>Italy</w:t>
      </w:r>
      <w:proofErr w:type="spellEnd"/>
      <w:r w:rsidR="00357169" w:rsidRPr="00357169">
        <w:rPr>
          <w:rFonts w:ascii="Arial" w:eastAsia="Times New Roman" w:hAnsi="Arial" w:cs="Arial"/>
          <w:sz w:val="22"/>
          <w:szCs w:val="22"/>
          <w:lang w:eastAsia="it-IT"/>
        </w:rPr>
        <w:t xml:space="preserve"> per Bennet</w:t>
      </w:r>
      <w:r w:rsidR="00357169">
        <w:rPr>
          <w:rFonts w:ascii="Arial" w:eastAsia="Times New Roman" w:hAnsi="Arial" w:cs="Arial"/>
          <w:sz w:val="22"/>
          <w:szCs w:val="22"/>
          <w:lang w:eastAsia="it-IT"/>
        </w:rPr>
        <w:t xml:space="preserve">, </w:t>
      </w:r>
      <w:r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votata al 50% dall’Executive </w:t>
      </w:r>
      <w:proofErr w:type="spellStart"/>
      <w:r w:rsidRPr="00EE0E72">
        <w:rPr>
          <w:rFonts w:ascii="Arial" w:eastAsia="Times New Roman" w:hAnsi="Arial" w:cs="Arial"/>
          <w:sz w:val="22"/>
          <w:szCs w:val="22"/>
          <w:lang w:eastAsia="it-IT"/>
        </w:rPr>
        <w:t>Jury</w:t>
      </w:r>
      <w:proofErr w:type="spellEnd"/>
      <w:r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e per il restante 50% live dal pubblico nel corso della premiazione.</w:t>
      </w:r>
    </w:p>
    <w:p w14:paraId="51C0D29C" w14:textId="6D5C97FD" w:rsidR="00F45B9D" w:rsidRPr="00EE0E72" w:rsidRDefault="00F45B9D" w:rsidP="005C507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2A9FEC2" w14:textId="5F0FD826" w:rsidR="00700E9A" w:rsidRPr="00B852F5" w:rsidRDefault="00700E9A" w:rsidP="00B852F5">
      <w:pPr>
        <w:rPr>
          <w:rFonts w:ascii="Times New Roman" w:eastAsia="Times New Roman" w:hAnsi="Times New Roman" w:cs="Times New Roman"/>
          <w:lang w:eastAsia="it-IT"/>
        </w:rPr>
      </w:pPr>
      <w:r w:rsidRPr="00EE0E72">
        <w:rPr>
          <w:rFonts w:ascii="Arial" w:hAnsi="Arial" w:cs="Arial"/>
          <w:sz w:val="22"/>
          <w:szCs w:val="22"/>
          <w:lang w:eastAsia="it-IT"/>
        </w:rPr>
        <w:t>“</w:t>
      </w:r>
      <w:r w:rsidR="00EE0E72">
        <w:rPr>
          <w:rFonts w:ascii="Arial" w:hAnsi="Arial" w:cs="Arial"/>
          <w:sz w:val="22"/>
          <w:szCs w:val="22"/>
          <w:lang w:eastAsia="it-IT"/>
        </w:rPr>
        <w:t xml:space="preserve">Anche quest’anno quello delle giurie è stato un lavoro intenso, ma di grande soddisfazione. </w:t>
      </w:r>
      <w:r w:rsidR="00E47163">
        <w:rPr>
          <w:rFonts w:ascii="Arial" w:hAnsi="Arial" w:cs="Arial"/>
          <w:sz w:val="22"/>
          <w:szCs w:val="22"/>
          <w:lang w:eastAsia="it-IT"/>
        </w:rPr>
        <w:t>In questa edizione</w:t>
      </w:r>
      <w:r w:rsidR="00EE0E72">
        <w:rPr>
          <w:rFonts w:ascii="Arial" w:hAnsi="Arial" w:cs="Arial"/>
          <w:sz w:val="22"/>
          <w:szCs w:val="22"/>
          <w:lang w:eastAsia="it-IT"/>
        </w:rPr>
        <w:t xml:space="preserve"> a salire sul gradino del podio ci sono quattro campagne in più rispetto al 2022: un risultato non indifferente per il nostro settore, che ha visto anche quest’anno una forte partecipazione</w:t>
      </w:r>
      <w:r w:rsidR="006F31FA">
        <w:rPr>
          <w:rFonts w:ascii="Arial" w:hAnsi="Arial" w:cs="Arial"/>
          <w:sz w:val="22"/>
          <w:szCs w:val="22"/>
          <w:lang w:eastAsia="it-IT"/>
        </w:rPr>
        <w:t xml:space="preserve">”, </w:t>
      </w:r>
      <w:r w:rsidR="006F31FA" w:rsidRPr="00EE0E72">
        <w:rPr>
          <w:rFonts w:ascii="Arial" w:hAnsi="Arial" w:cs="Arial"/>
          <w:sz w:val="22"/>
          <w:szCs w:val="22"/>
          <w:lang w:eastAsia="it-IT"/>
        </w:rPr>
        <w:t xml:space="preserve">dichiara </w:t>
      </w:r>
      <w:r w:rsidR="006F31FA" w:rsidRPr="00E47163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  <w:t>Ludovica Federighi</w:t>
      </w:r>
      <w:r w:rsidR="006F31FA" w:rsidRPr="00EE0E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it-IT"/>
        </w:rPr>
        <w:t>,</w:t>
      </w:r>
      <w:r w:rsidR="006F31FA" w:rsidRPr="00EE0E72">
        <w:rPr>
          <w:rFonts w:ascii="Arial" w:hAnsi="Arial" w:cs="Arial"/>
          <w:color w:val="FF0000"/>
          <w:sz w:val="22"/>
          <w:szCs w:val="22"/>
          <w:lang w:eastAsia="it-IT"/>
        </w:rPr>
        <w:t xml:space="preserve"> </w:t>
      </w:r>
      <w:r w:rsidR="006F31FA" w:rsidRPr="00EE0E72">
        <w:rPr>
          <w:rFonts w:ascii="Arial" w:hAnsi="Arial" w:cs="Arial"/>
          <w:sz w:val="22"/>
          <w:szCs w:val="22"/>
          <w:lang w:eastAsia="it-IT"/>
        </w:rPr>
        <w:t>Presidente di Giuria del Premio</w:t>
      </w:r>
      <w:r w:rsidR="006F31FA" w:rsidRPr="00EE0E72">
        <w:rPr>
          <w:rFonts w:ascii="Arial" w:hAnsi="Arial" w:cs="Arial"/>
          <w:color w:val="FF0000"/>
          <w:sz w:val="22"/>
          <w:szCs w:val="22"/>
          <w:lang w:eastAsia="it-IT"/>
        </w:rPr>
        <w:t xml:space="preserve"> </w:t>
      </w:r>
      <w:r w:rsidR="006F31FA" w:rsidRPr="00EE0E72">
        <w:rPr>
          <w:rFonts w:ascii="Arial" w:hAnsi="Arial" w:cs="Arial"/>
          <w:sz w:val="22"/>
          <w:szCs w:val="22"/>
          <w:lang w:eastAsia="it-IT"/>
        </w:rPr>
        <w:t>2023</w:t>
      </w:r>
      <w:r w:rsidR="006F31FA">
        <w:rPr>
          <w:rFonts w:ascii="Arial" w:hAnsi="Arial" w:cs="Arial"/>
          <w:sz w:val="22"/>
          <w:szCs w:val="22"/>
          <w:lang w:eastAsia="it-IT"/>
        </w:rPr>
        <w:t xml:space="preserve">. </w:t>
      </w:r>
      <w:r w:rsidR="006F31FA" w:rsidRPr="006F31FA">
        <w:rPr>
          <w:rFonts w:ascii="Arial" w:hAnsi="Arial" w:cs="Arial"/>
          <w:sz w:val="22"/>
          <w:szCs w:val="22"/>
          <w:lang w:eastAsia="it-IT"/>
        </w:rPr>
        <w:t>“</w:t>
      </w:r>
      <w:r w:rsidR="003B7552" w:rsidRPr="006F31FA">
        <w:rPr>
          <w:rFonts w:ascii="Arial" w:hAnsi="Arial" w:cs="Arial"/>
          <w:sz w:val="22"/>
          <w:szCs w:val="22"/>
          <w:lang w:eastAsia="it-IT"/>
        </w:rPr>
        <w:t xml:space="preserve">Auguro a </w:t>
      </w:r>
      <w:r w:rsidR="00B852F5" w:rsidRPr="00B852F5">
        <w:rPr>
          <w:rFonts w:ascii="Arial" w:eastAsia="Times New Roman" w:hAnsi="Arial" w:cs="Arial"/>
          <w:b/>
          <w:bCs/>
          <w:color w:val="242424"/>
          <w:sz w:val="22"/>
          <w:szCs w:val="22"/>
          <w:shd w:val="clear" w:color="auto" w:fill="FFFFFF"/>
          <w:lang w:eastAsia="it-IT"/>
        </w:rPr>
        <w:t>Fabrizia Marchi CEO TBWA</w:t>
      </w:r>
      <w:r w:rsidR="006F31FA" w:rsidRPr="006F31FA">
        <w:rPr>
          <w:rFonts w:ascii="Arial" w:hAnsi="Arial" w:cs="Arial"/>
          <w:sz w:val="22"/>
          <w:szCs w:val="22"/>
          <w:lang w:eastAsia="it-IT"/>
        </w:rPr>
        <w:t>,</w:t>
      </w:r>
      <w:r w:rsidR="003B7552" w:rsidRPr="006F31FA">
        <w:rPr>
          <w:rFonts w:ascii="Arial" w:hAnsi="Arial" w:cs="Arial"/>
          <w:color w:val="FF0000"/>
          <w:sz w:val="22"/>
          <w:szCs w:val="22"/>
          <w:lang w:eastAsia="it-IT"/>
        </w:rPr>
        <w:t xml:space="preserve"> </w:t>
      </w:r>
      <w:r w:rsidR="003B7552" w:rsidRPr="006F31FA">
        <w:rPr>
          <w:rFonts w:ascii="Arial" w:hAnsi="Arial" w:cs="Arial"/>
          <w:sz w:val="22"/>
          <w:szCs w:val="22"/>
          <w:lang w:eastAsia="it-IT"/>
        </w:rPr>
        <w:t>Presidente di giuria dell’edizione 202</w:t>
      </w:r>
      <w:r w:rsidR="006F31FA" w:rsidRPr="006F31FA">
        <w:rPr>
          <w:rFonts w:ascii="Arial" w:hAnsi="Arial" w:cs="Arial"/>
          <w:sz w:val="22"/>
          <w:szCs w:val="22"/>
          <w:lang w:eastAsia="it-IT"/>
        </w:rPr>
        <w:t xml:space="preserve">4 </w:t>
      </w:r>
      <w:r w:rsidR="003B7552" w:rsidRPr="006F31FA">
        <w:rPr>
          <w:rFonts w:ascii="Arial" w:hAnsi="Arial" w:cs="Arial"/>
          <w:sz w:val="22"/>
          <w:szCs w:val="22"/>
          <w:lang w:eastAsia="it-IT"/>
        </w:rPr>
        <w:t>d</w:t>
      </w:r>
      <w:r w:rsidR="00E67F6F" w:rsidRPr="006F31FA">
        <w:rPr>
          <w:rFonts w:ascii="Arial" w:hAnsi="Arial" w:cs="Arial"/>
          <w:sz w:val="22"/>
          <w:szCs w:val="22"/>
          <w:lang w:eastAsia="it-IT"/>
        </w:rPr>
        <w:t xml:space="preserve">i </w:t>
      </w:r>
      <w:r w:rsidR="00E67F6F" w:rsidRPr="00E47163">
        <w:rPr>
          <w:rFonts w:ascii="Arial" w:hAnsi="Arial" w:cs="Arial"/>
          <w:b/>
          <w:bCs/>
          <w:sz w:val="22"/>
          <w:szCs w:val="22"/>
          <w:lang w:eastAsia="it-IT"/>
        </w:rPr>
        <w:t>L’Italia Che Comunica</w:t>
      </w:r>
      <w:r w:rsidR="006F31FA" w:rsidRPr="006F31FA">
        <w:rPr>
          <w:rFonts w:ascii="Arial" w:hAnsi="Arial" w:cs="Arial"/>
          <w:sz w:val="22"/>
          <w:szCs w:val="22"/>
          <w:lang w:eastAsia="it-IT"/>
        </w:rPr>
        <w:t xml:space="preserve"> XIII</w:t>
      </w:r>
      <w:r w:rsidR="00E67F6F" w:rsidRPr="006F31FA">
        <w:rPr>
          <w:rFonts w:ascii="Arial" w:hAnsi="Arial" w:cs="Arial"/>
          <w:sz w:val="22"/>
          <w:szCs w:val="22"/>
          <w:lang w:eastAsia="it-IT"/>
        </w:rPr>
        <w:t xml:space="preserve">, </w:t>
      </w:r>
      <w:r w:rsidR="003B7552" w:rsidRPr="006F31FA">
        <w:rPr>
          <w:rFonts w:ascii="Arial" w:hAnsi="Arial" w:cs="Arial"/>
          <w:sz w:val="22"/>
          <w:szCs w:val="22"/>
          <w:lang w:eastAsia="it-IT"/>
        </w:rPr>
        <w:t xml:space="preserve">di </w:t>
      </w:r>
      <w:r w:rsidR="006F31FA" w:rsidRPr="006F31FA">
        <w:rPr>
          <w:rFonts w:ascii="Arial" w:hAnsi="Arial" w:cs="Arial"/>
          <w:sz w:val="22"/>
          <w:szCs w:val="22"/>
          <w:lang w:eastAsia="it-IT"/>
        </w:rPr>
        <w:t xml:space="preserve">continuare e far crescere il valore </w:t>
      </w:r>
      <w:r w:rsidR="00E47163">
        <w:rPr>
          <w:rFonts w:ascii="Arial" w:hAnsi="Arial" w:cs="Arial"/>
          <w:sz w:val="22"/>
          <w:szCs w:val="22"/>
          <w:lang w:eastAsia="it-IT"/>
        </w:rPr>
        <w:t xml:space="preserve">e l’importanza </w:t>
      </w:r>
      <w:r w:rsidR="006F31FA" w:rsidRPr="006F31FA">
        <w:rPr>
          <w:rFonts w:ascii="Arial" w:hAnsi="Arial" w:cs="Arial"/>
          <w:sz w:val="22"/>
          <w:szCs w:val="22"/>
          <w:lang w:eastAsia="it-IT"/>
        </w:rPr>
        <w:t xml:space="preserve">che questo premio ha per la nostra </w:t>
      </w:r>
      <w:r w:rsidR="00E47163">
        <w:rPr>
          <w:rFonts w:ascii="Arial" w:hAnsi="Arial" w:cs="Arial"/>
          <w:sz w:val="22"/>
          <w:szCs w:val="22"/>
          <w:lang w:eastAsia="it-IT"/>
        </w:rPr>
        <w:t>I</w:t>
      </w:r>
      <w:r w:rsidR="006F31FA" w:rsidRPr="006F31FA">
        <w:rPr>
          <w:rFonts w:ascii="Arial" w:hAnsi="Arial" w:cs="Arial"/>
          <w:sz w:val="22"/>
          <w:szCs w:val="22"/>
          <w:lang w:eastAsia="it-IT"/>
        </w:rPr>
        <w:t>ndustry”.</w:t>
      </w:r>
    </w:p>
    <w:p w14:paraId="6D56BBB7" w14:textId="77777777" w:rsidR="00494C7F" w:rsidRPr="00EE0E72" w:rsidRDefault="00494C7F" w:rsidP="005C5076">
      <w:pPr>
        <w:textAlignment w:val="baseline"/>
        <w:rPr>
          <w:rFonts w:ascii="Arial" w:eastAsia="Times New Roman" w:hAnsi="Arial" w:cs="Arial"/>
          <w:bCs/>
          <w:iCs/>
          <w:color w:val="404040"/>
          <w:sz w:val="22"/>
          <w:szCs w:val="22"/>
        </w:rPr>
      </w:pPr>
    </w:p>
    <w:p w14:paraId="3A73E308" w14:textId="70CCBB8B" w:rsidR="006F31FA" w:rsidRDefault="00261B59" w:rsidP="005C5076">
      <w:pPr>
        <w:jc w:val="both"/>
        <w:textAlignment w:val="baseline"/>
        <w:rPr>
          <w:rFonts w:ascii="Arial" w:hAnsi="Arial" w:cs="Arial"/>
          <w:sz w:val="22"/>
          <w:szCs w:val="22"/>
          <w:lang w:eastAsia="it-IT"/>
        </w:rPr>
      </w:pPr>
      <w:r w:rsidRPr="00EE0E72">
        <w:rPr>
          <w:rFonts w:ascii="Arial" w:hAnsi="Arial" w:cs="Arial"/>
          <w:sz w:val="22"/>
          <w:szCs w:val="22"/>
          <w:lang w:eastAsia="it-IT"/>
        </w:rPr>
        <w:t>“</w:t>
      </w:r>
      <w:r w:rsidR="00E67F6F" w:rsidRPr="00EE0E72">
        <w:rPr>
          <w:rFonts w:ascii="Arial" w:hAnsi="Arial" w:cs="Arial"/>
          <w:sz w:val="22"/>
          <w:szCs w:val="22"/>
          <w:lang w:eastAsia="it-IT"/>
        </w:rPr>
        <w:t xml:space="preserve">Questa edizione de </w:t>
      </w:r>
      <w:r w:rsidRPr="00E47163">
        <w:rPr>
          <w:rFonts w:ascii="Arial" w:hAnsi="Arial" w:cs="Arial"/>
          <w:b/>
          <w:bCs/>
          <w:sz w:val="22"/>
          <w:szCs w:val="22"/>
          <w:lang w:eastAsia="it-IT"/>
        </w:rPr>
        <w:t>L’Italia Che comunica</w:t>
      </w:r>
      <w:r w:rsidRPr="006F31FA">
        <w:rPr>
          <w:rFonts w:ascii="Arial" w:hAnsi="Arial" w:cs="Arial"/>
          <w:sz w:val="22"/>
          <w:szCs w:val="22"/>
          <w:lang w:eastAsia="it-IT"/>
        </w:rPr>
        <w:t xml:space="preserve"> rappresenta molto bene</w:t>
      </w:r>
      <w:r w:rsidR="00E67F6F" w:rsidRPr="006F31FA">
        <w:rPr>
          <w:rFonts w:ascii="Arial" w:hAnsi="Arial" w:cs="Arial"/>
          <w:sz w:val="22"/>
          <w:szCs w:val="22"/>
          <w:lang w:eastAsia="it-IT"/>
        </w:rPr>
        <w:t xml:space="preserve"> il mercato della comunicazione del nostro Paese, grazie alla varietà del</w:t>
      </w:r>
      <w:r w:rsidRPr="006F31FA">
        <w:rPr>
          <w:rFonts w:ascii="Arial" w:hAnsi="Arial" w:cs="Arial"/>
          <w:sz w:val="22"/>
          <w:szCs w:val="22"/>
          <w:lang w:eastAsia="it-IT"/>
        </w:rPr>
        <w:t xml:space="preserve">le sue categorie </w:t>
      </w:r>
      <w:r w:rsidR="0061396B" w:rsidRPr="006F31FA">
        <w:rPr>
          <w:rFonts w:ascii="Arial" w:hAnsi="Arial" w:cs="Arial"/>
          <w:sz w:val="22"/>
          <w:szCs w:val="22"/>
          <w:lang w:eastAsia="it-IT"/>
        </w:rPr>
        <w:t xml:space="preserve">premiate </w:t>
      </w:r>
      <w:r w:rsidR="00E67F6F" w:rsidRPr="006F31FA">
        <w:rPr>
          <w:rFonts w:ascii="Arial" w:hAnsi="Arial" w:cs="Arial"/>
          <w:sz w:val="22"/>
          <w:szCs w:val="22"/>
          <w:lang w:eastAsia="it-IT"/>
        </w:rPr>
        <w:t xml:space="preserve">e all’efficacia espressa </w:t>
      </w:r>
      <w:r w:rsidR="0061396B" w:rsidRPr="006F31FA">
        <w:rPr>
          <w:rFonts w:ascii="Arial" w:hAnsi="Arial" w:cs="Arial"/>
          <w:sz w:val="22"/>
          <w:szCs w:val="22"/>
          <w:lang w:eastAsia="it-IT"/>
        </w:rPr>
        <w:t>dalle</w:t>
      </w:r>
      <w:r w:rsidR="00E67F6F" w:rsidRPr="006F31FA">
        <w:rPr>
          <w:rFonts w:ascii="Arial" w:hAnsi="Arial" w:cs="Arial"/>
          <w:sz w:val="22"/>
          <w:szCs w:val="22"/>
          <w:lang w:eastAsia="it-IT"/>
        </w:rPr>
        <w:t xml:space="preserve"> campagne in gara</w:t>
      </w:r>
      <w:r w:rsidR="006F31FA">
        <w:rPr>
          <w:rFonts w:ascii="Arial" w:hAnsi="Arial" w:cs="Arial"/>
          <w:sz w:val="22"/>
          <w:szCs w:val="22"/>
          <w:lang w:eastAsia="it-IT"/>
        </w:rPr>
        <w:t xml:space="preserve">. </w:t>
      </w:r>
      <w:r w:rsidR="00A2122C">
        <w:rPr>
          <w:rFonts w:ascii="Arial" w:hAnsi="Arial" w:cs="Arial"/>
          <w:sz w:val="22"/>
          <w:szCs w:val="22"/>
          <w:lang w:eastAsia="it-IT"/>
        </w:rPr>
        <w:t>La presenza crescente nel medagliere di campagne di valore</w:t>
      </w:r>
      <w:r w:rsidR="006F31FA">
        <w:rPr>
          <w:rFonts w:ascii="Arial" w:hAnsi="Arial" w:cs="Arial"/>
          <w:sz w:val="22"/>
          <w:szCs w:val="22"/>
          <w:lang w:eastAsia="it-IT"/>
        </w:rPr>
        <w:t xml:space="preserve"> mostra </w:t>
      </w:r>
      <w:r w:rsidR="00A2122C">
        <w:rPr>
          <w:rFonts w:ascii="Arial" w:hAnsi="Arial" w:cs="Arial"/>
          <w:sz w:val="22"/>
          <w:szCs w:val="22"/>
          <w:lang w:eastAsia="it-IT"/>
        </w:rPr>
        <w:t xml:space="preserve">risultati importanti da parte delle agenzie, che sanno offrire ai propri clienti, risultando sempre più efficaci, in un mercato in forte crescita”, </w:t>
      </w:r>
      <w:r w:rsidR="00A2122C" w:rsidRPr="00EE0E72">
        <w:rPr>
          <w:rFonts w:ascii="Arial" w:hAnsi="Arial" w:cs="Arial"/>
          <w:sz w:val="22"/>
          <w:szCs w:val="22"/>
          <w:lang w:eastAsia="it-IT"/>
        </w:rPr>
        <w:t xml:space="preserve">afferma </w:t>
      </w:r>
      <w:r w:rsidR="00A2122C" w:rsidRPr="00EE0E72">
        <w:rPr>
          <w:rFonts w:ascii="Arial" w:hAnsi="Arial" w:cs="Arial"/>
          <w:b/>
          <w:bCs/>
          <w:sz w:val="22"/>
          <w:szCs w:val="22"/>
          <w:lang w:eastAsia="it-IT"/>
        </w:rPr>
        <w:t>Davide Arduini</w:t>
      </w:r>
      <w:r w:rsidR="00A2122C" w:rsidRPr="00EE0E72">
        <w:rPr>
          <w:rFonts w:ascii="Arial" w:hAnsi="Arial" w:cs="Arial"/>
          <w:sz w:val="22"/>
          <w:szCs w:val="22"/>
          <w:lang w:eastAsia="it-IT"/>
        </w:rPr>
        <w:t xml:space="preserve">, Presidente di UNA.  </w:t>
      </w:r>
    </w:p>
    <w:p w14:paraId="29ACDFE3" w14:textId="77777777" w:rsidR="0061396B" w:rsidRPr="00EE0E72" w:rsidRDefault="0061396B" w:rsidP="005C5076">
      <w:pPr>
        <w:jc w:val="both"/>
        <w:textAlignment w:val="baseline"/>
        <w:rPr>
          <w:rFonts w:ascii="Arial" w:hAnsi="Arial" w:cs="Arial"/>
          <w:sz w:val="22"/>
          <w:szCs w:val="22"/>
          <w:lang w:eastAsia="it-IT"/>
        </w:rPr>
      </w:pPr>
    </w:p>
    <w:p w14:paraId="318E7BBC" w14:textId="4CFC0E1B" w:rsidR="000B443D" w:rsidRPr="00EE0E72" w:rsidRDefault="000B443D" w:rsidP="005C507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0E72">
        <w:rPr>
          <w:rFonts w:ascii="Arial" w:eastAsia="Times New Roman" w:hAnsi="Arial" w:cs="Arial"/>
          <w:sz w:val="22"/>
          <w:szCs w:val="22"/>
          <w:lang w:eastAsia="it-IT"/>
        </w:rPr>
        <w:lastRenderedPageBreak/>
        <w:t>Tutti i premi de “L’Italia che Comunica”</w:t>
      </w:r>
      <w:r w:rsidR="00E47163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Pr="00EE0E72">
        <w:rPr>
          <w:rFonts w:ascii="Arial" w:eastAsia="Times New Roman" w:hAnsi="Arial" w:cs="Arial"/>
          <w:sz w:val="22"/>
          <w:szCs w:val="22"/>
          <w:lang w:eastAsia="it-IT"/>
        </w:rPr>
        <w:t>- edizione 202</w:t>
      </w:r>
      <w:r w:rsidR="00E47163">
        <w:rPr>
          <w:rFonts w:ascii="Arial" w:eastAsia="Times New Roman" w:hAnsi="Arial" w:cs="Arial"/>
          <w:sz w:val="22"/>
          <w:szCs w:val="22"/>
          <w:lang w:eastAsia="it-IT"/>
        </w:rPr>
        <w:t>3</w:t>
      </w:r>
      <w:r w:rsidR="00330166" w:rsidRPr="00EE0E72">
        <w:rPr>
          <w:rFonts w:ascii="Arial" w:eastAsia="Times New Roman" w:hAnsi="Arial" w:cs="Arial"/>
          <w:sz w:val="22"/>
          <w:szCs w:val="22"/>
          <w:lang w:eastAsia="it-IT"/>
        </w:rPr>
        <w:t>*</w:t>
      </w:r>
      <w:r w:rsidRPr="00EE0E72">
        <w:rPr>
          <w:rFonts w:ascii="Arial" w:eastAsia="Times New Roman" w:hAnsi="Arial" w:cs="Arial"/>
          <w:sz w:val="22"/>
          <w:szCs w:val="22"/>
          <w:lang w:eastAsia="it-IT"/>
        </w:rPr>
        <w:t>:</w:t>
      </w:r>
    </w:p>
    <w:p w14:paraId="7C0A221D" w14:textId="2BCBBDC1" w:rsidR="008614BF" w:rsidRPr="00EE0E72" w:rsidRDefault="008614BF" w:rsidP="005C507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Style w:val="Grigliatabella"/>
        <w:tblW w:w="5000" w:type="pct"/>
        <w:tblLook w:val="04E0" w:firstRow="1" w:lastRow="1" w:firstColumn="1" w:lastColumn="0" w:noHBand="0" w:noVBand="1"/>
      </w:tblPr>
      <w:tblGrid>
        <w:gridCol w:w="2120"/>
        <w:gridCol w:w="2381"/>
        <w:gridCol w:w="2038"/>
        <w:gridCol w:w="3083"/>
      </w:tblGrid>
      <w:tr w:rsidR="009F726E" w:rsidRPr="00EE0E72" w14:paraId="25FD02C9" w14:textId="77777777" w:rsidTr="004234DF">
        <w:tc>
          <w:tcPr>
            <w:tcW w:w="5000" w:type="pct"/>
            <w:gridSpan w:val="4"/>
            <w:shd w:val="clear" w:color="auto" w:fill="FFC000"/>
            <w:vAlign w:val="bottom"/>
          </w:tcPr>
          <w:p w14:paraId="588CA0AD" w14:textId="6A4F0CB9" w:rsidR="009F726E" w:rsidRPr="00EE0E72" w:rsidRDefault="009F726E" w:rsidP="009F726E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eastAsia="it-IT"/>
              </w:rPr>
              <w:t>ORO</w:t>
            </w:r>
          </w:p>
        </w:tc>
      </w:tr>
      <w:tr w:rsidR="004C64CC" w:rsidRPr="00EE0E72" w14:paraId="4B55A7BA" w14:textId="77777777" w:rsidTr="004C64CC">
        <w:tc>
          <w:tcPr>
            <w:tcW w:w="1114" w:type="pct"/>
            <w:shd w:val="clear" w:color="auto" w:fill="FFC000"/>
            <w:vAlign w:val="center"/>
          </w:tcPr>
          <w:p w14:paraId="7660AF1C" w14:textId="06CAE5AB" w:rsidR="008614BF" w:rsidRPr="00EE0E72" w:rsidRDefault="009F726E" w:rsidP="009F726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it-IT"/>
              </w:rPr>
              <w:t>TITOLO CAMPAGN</w:t>
            </w:r>
            <w:r w:rsidR="008614BF" w:rsidRPr="00EE0E7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it-IT"/>
              </w:rPr>
              <w:t>A</w:t>
            </w:r>
          </w:p>
        </w:tc>
        <w:tc>
          <w:tcPr>
            <w:tcW w:w="1249" w:type="pct"/>
            <w:shd w:val="clear" w:color="auto" w:fill="FFC000"/>
            <w:vAlign w:val="center"/>
          </w:tcPr>
          <w:p w14:paraId="762ABA0F" w14:textId="605E9162" w:rsidR="008614BF" w:rsidRPr="00EE0E72" w:rsidRDefault="009F726E" w:rsidP="009F726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it-IT"/>
              </w:rPr>
              <w:t>AGENZIA</w:t>
            </w:r>
          </w:p>
        </w:tc>
        <w:tc>
          <w:tcPr>
            <w:tcW w:w="1023" w:type="pct"/>
            <w:shd w:val="clear" w:color="auto" w:fill="FFC000"/>
            <w:vAlign w:val="center"/>
          </w:tcPr>
          <w:p w14:paraId="6030B913" w14:textId="53F6AF35" w:rsidR="008614BF" w:rsidRPr="00EE0E72" w:rsidRDefault="009F726E" w:rsidP="009F726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it-IT"/>
              </w:rPr>
              <w:t>CLIENTE</w:t>
            </w:r>
          </w:p>
        </w:tc>
        <w:tc>
          <w:tcPr>
            <w:tcW w:w="1614" w:type="pct"/>
            <w:shd w:val="clear" w:color="auto" w:fill="FFC000"/>
            <w:vAlign w:val="center"/>
          </w:tcPr>
          <w:p w14:paraId="4838EFD5" w14:textId="5CB42A62" w:rsidR="008614BF" w:rsidRPr="00EE0E72" w:rsidRDefault="009F726E" w:rsidP="009F726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it-IT"/>
              </w:rPr>
              <w:t>CATEGORIA</w:t>
            </w:r>
          </w:p>
        </w:tc>
      </w:tr>
      <w:tr w:rsidR="004C64CC" w:rsidRPr="00EE0E72" w14:paraId="30233190" w14:textId="77777777" w:rsidTr="004C64CC">
        <w:tc>
          <w:tcPr>
            <w:tcW w:w="1114" w:type="pct"/>
            <w:shd w:val="clear" w:color="auto" w:fill="auto"/>
            <w:vAlign w:val="center"/>
          </w:tcPr>
          <w:p w14:paraId="3010733F" w14:textId="151C07B3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THE BLOOMING SYMPHONY</w:t>
            </w:r>
          </w:p>
        </w:tc>
        <w:tc>
          <w:tcPr>
            <w:tcW w:w="1249" w:type="pct"/>
            <w:vAlign w:val="center"/>
          </w:tcPr>
          <w:p w14:paraId="02220837" w14:textId="545B4A39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TBWA\ITALIA</w:t>
            </w:r>
          </w:p>
        </w:tc>
        <w:tc>
          <w:tcPr>
            <w:tcW w:w="1023" w:type="pct"/>
            <w:vAlign w:val="center"/>
          </w:tcPr>
          <w:p w14:paraId="6EA1CEAA" w14:textId="7789A975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PLENITUDE</w:t>
            </w:r>
          </w:p>
        </w:tc>
        <w:tc>
          <w:tcPr>
            <w:tcW w:w="1614" w:type="pct"/>
            <w:vAlign w:val="center"/>
          </w:tcPr>
          <w:p w14:paraId="508241CD" w14:textId="088E7CCD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IL BRANDED ENTERTAINMENT</w:t>
            </w:r>
          </w:p>
        </w:tc>
      </w:tr>
      <w:tr w:rsidR="00EE0E72" w:rsidRPr="00EE0E72" w14:paraId="39095943" w14:textId="77777777" w:rsidTr="004C64CC">
        <w:tc>
          <w:tcPr>
            <w:tcW w:w="1114" w:type="pct"/>
            <w:vAlign w:val="center"/>
          </w:tcPr>
          <w:p w14:paraId="51311DDB" w14:textId="08F988E9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HUNGRY FOR CULTURE</w:t>
            </w:r>
          </w:p>
        </w:tc>
        <w:tc>
          <w:tcPr>
            <w:tcW w:w="1249" w:type="pct"/>
            <w:vAlign w:val="center"/>
          </w:tcPr>
          <w:p w14:paraId="64532B68" w14:textId="4A67C1F5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DDB GROUP ITALY</w:t>
            </w:r>
          </w:p>
        </w:tc>
        <w:tc>
          <w:tcPr>
            <w:tcW w:w="1023" w:type="pct"/>
            <w:vAlign w:val="center"/>
          </w:tcPr>
          <w:p w14:paraId="65B50E3E" w14:textId="033AC82F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BENNET</w:t>
            </w:r>
          </w:p>
        </w:tc>
        <w:tc>
          <w:tcPr>
            <w:tcW w:w="1614" w:type="pct"/>
            <w:vAlign w:val="center"/>
          </w:tcPr>
          <w:p w14:paraId="6DF05C14" w14:textId="01B5684E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I PICCOLI BUDGET</w:t>
            </w:r>
          </w:p>
        </w:tc>
      </w:tr>
      <w:tr w:rsidR="00EE0E72" w:rsidRPr="00EE0E72" w14:paraId="6081F0B4" w14:textId="77777777" w:rsidTr="004C64CC">
        <w:tc>
          <w:tcPr>
            <w:tcW w:w="1114" w:type="pct"/>
            <w:vAlign w:val="center"/>
          </w:tcPr>
          <w:p w14:paraId="36B22BB1" w14:textId="6F8BD540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SAKERHET</w:t>
            </w:r>
          </w:p>
        </w:tc>
        <w:tc>
          <w:tcPr>
            <w:tcW w:w="1249" w:type="pct"/>
            <w:vAlign w:val="center"/>
          </w:tcPr>
          <w:p w14:paraId="6C4302A9" w14:textId="078EFA10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DDB GROUP ITALY</w:t>
            </w:r>
          </w:p>
        </w:tc>
        <w:tc>
          <w:tcPr>
            <w:tcW w:w="1023" w:type="pct"/>
            <w:vAlign w:val="center"/>
          </w:tcPr>
          <w:p w14:paraId="61C9F3AB" w14:textId="3177638C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IKEA</w:t>
            </w:r>
          </w:p>
        </w:tc>
        <w:tc>
          <w:tcPr>
            <w:tcW w:w="1614" w:type="pct"/>
            <w:vAlign w:val="center"/>
          </w:tcPr>
          <w:p w14:paraId="1B95E514" w14:textId="6A8E4BE1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IL DESIGN</w:t>
            </w:r>
          </w:p>
        </w:tc>
      </w:tr>
      <w:tr w:rsidR="00EE0E72" w:rsidRPr="00EE0E72" w14:paraId="6BA75E7F" w14:textId="77777777" w:rsidTr="004C64CC">
        <w:tc>
          <w:tcPr>
            <w:tcW w:w="1114" w:type="pct"/>
            <w:vAlign w:val="center"/>
          </w:tcPr>
          <w:p w14:paraId="73FC0B52" w14:textId="143506B4" w:rsidR="001A2C9B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NEVERENDING SANREMO</w:t>
            </w:r>
          </w:p>
        </w:tc>
        <w:tc>
          <w:tcPr>
            <w:tcW w:w="1249" w:type="pct"/>
            <w:vAlign w:val="center"/>
          </w:tcPr>
          <w:p w14:paraId="274B3224" w14:textId="55EF61C0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DENTSU CREATIVE ITALY</w:t>
            </w:r>
          </w:p>
        </w:tc>
        <w:tc>
          <w:tcPr>
            <w:tcW w:w="1023" w:type="pct"/>
            <w:vAlign w:val="center"/>
          </w:tcPr>
          <w:p w14:paraId="0ACF518B" w14:textId="3C23FF3B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SPOTIFY</w:t>
            </w:r>
          </w:p>
        </w:tc>
        <w:tc>
          <w:tcPr>
            <w:tcW w:w="1614" w:type="pct"/>
            <w:vAlign w:val="center"/>
          </w:tcPr>
          <w:p w14:paraId="4E77F964" w14:textId="1FDAD8F5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I FILM</w:t>
            </w:r>
          </w:p>
        </w:tc>
      </w:tr>
      <w:tr w:rsidR="004C64CC" w:rsidRPr="00EE0E72" w14:paraId="5BBF4D7D" w14:textId="77777777" w:rsidTr="004C64CC">
        <w:tc>
          <w:tcPr>
            <w:tcW w:w="1114" w:type="pct"/>
            <w:vAlign w:val="center"/>
          </w:tcPr>
          <w:p w14:paraId="0EE120EE" w14:textId="0F2E4DF2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MAKE ITALY GREEN - THE FLOATING BOAT</w:t>
            </w:r>
          </w:p>
        </w:tc>
        <w:tc>
          <w:tcPr>
            <w:tcW w:w="1249" w:type="pct"/>
            <w:vAlign w:val="center"/>
          </w:tcPr>
          <w:p w14:paraId="6DB9086D" w14:textId="4BE5D378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DLV BBDO</w:t>
            </w:r>
          </w:p>
        </w:tc>
        <w:tc>
          <w:tcPr>
            <w:tcW w:w="1023" w:type="pct"/>
            <w:vAlign w:val="center"/>
          </w:tcPr>
          <w:p w14:paraId="6E851FC0" w14:textId="39200BE5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proofErr w:type="gramStart"/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E.ON</w:t>
            </w:r>
            <w:proofErr w:type="gramEnd"/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 xml:space="preserve"> ITALIA</w:t>
            </w:r>
          </w:p>
        </w:tc>
        <w:tc>
          <w:tcPr>
            <w:tcW w:w="1614" w:type="pct"/>
            <w:vAlign w:val="center"/>
          </w:tcPr>
          <w:p w14:paraId="04200728" w14:textId="7EF5E334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LA COMUNICAZIONE INTEGRATA</w:t>
            </w:r>
          </w:p>
        </w:tc>
      </w:tr>
      <w:tr w:rsidR="004C64CC" w:rsidRPr="00EE0E72" w14:paraId="6F726745" w14:textId="77777777" w:rsidTr="004C64CC">
        <w:tc>
          <w:tcPr>
            <w:tcW w:w="1114" w:type="pct"/>
            <w:vAlign w:val="center"/>
          </w:tcPr>
          <w:p w14:paraId="550CAAF2" w14:textId="0DFA7DB2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IL SONNO DEGLI INNOCENTI</w:t>
            </w:r>
          </w:p>
        </w:tc>
        <w:tc>
          <w:tcPr>
            <w:tcW w:w="1249" w:type="pct"/>
            <w:vAlign w:val="center"/>
          </w:tcPr>
          <w:p w14:paraId="6206ED63" w14:textId="7A984721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DIFFERENT</w:t>
            </w:r>
          </w:p>
        </w:tc>
        <w:tc>
          <w:tcPr>
            <w:tcW w:w="1023" w:type="pct"/>
            <w:vAlign w:val="center"/>
          </w:tcPr>
          <w:p w14:paraId="3ECDE940" w14:textId="3E49B789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ACRA</w:t>
            </w:r>
          </w:p>
        </w:tc>
        <w:tc>
          <w:tcPr>
            <w:tcW w:w="1614" w:type="pct"/>
            <w:vAlign w:val="center"/>
          </w:tcPr>
          <w:p w14:paraId="7C7A0082" w14:textId="3758927B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IL NO PROFIT</w:t>
            </w:r>
          </w:p>
        </w:tc>
      </w:tr>
      <w:tr w:rsidR="00EE0E72" w:rsidRPr="00EE0E72" w14:paraId="2CA1EFEA" w14:textId="77777777" w:rsidTr="004C64CC">
        <w:trPr>
          <w:trHeight w:val="640"/>
        </w:trPr>
        <w:tc>
          <w:tcPr>
            <w:tcW w:w="1114" w:type="pct"/>
            <w:vAlign w:val="center"/>
          </w:tcPr>
          <w:p w14:paraId="6CDAB2F2" w14:textId="61EA002F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FORZA CANADA</w:t>
            </w:r>
          </w:p>
        </w:tc>
        <w:tc>
          <w:tcPr>
            <w:tcW w:w="1249" w:type="pct"/>
            <w:vAlign w:val="center"/>
          </w:tcPr>
          <w:p w14:paraId="1D0FE9A0" w14:textId="0B34B191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DENTSU CREATIVE ITALY</w:t>
            </w:r>
          </w:p>
        </w:tc>
        <w:tc>
          <w:tcPr>
            <w:tcW w:w="1023" w:type="pct"/>
            <w:vAlign w:val="center"/>
          </w:tcPr>
          <w:p w14:paraId="06824E69" w14:textId="66709BA8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MONDELĒZ INTERNATIONAL, INC.</w:t>
            </w:r>
          </w:p>
        </w:tc>
        <w:tc>
          <w:tcPr>
            <w:tcW w:w="1614" w:type="pct"/>
            <w:vAlign w:val="center"/>
          </w:tcPr>
          <w:p w14:paraId="5006B6DC" w14:textId="3EB6F640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I SOCIAL MEDIA E CONTENT CREATOR</w:t>
            </w:r>
          </w:p>
        </w:tc>
      </w:tr>
      <w:tr w:rsidR="008614BF" w:rsidRPr="00EE0E72" w14:paraId="7B4D3CAD" w14:textId="77777777" w:rsidTr="004C64CC">
        <w:tc>
          <w:tcPr>
            <w:tcW w:w="1114" w:type="pct"/>
            <w:vAlign w:val="center"/>
          </w:tcPr>
          <w:p w14:paraId="25B66617" w14:textId="22E08FEB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SAKERHET</w:t>
            </w:r>
          </w:p>
        </w:tc>
        <w:tc>
          <w:tcPr>
            <w:tcW w:w="1249" w:type="pct"/>
            <w:vAlign w:val="center"/>
          </w:tcPr>
          <w:p w14:paraId="617741D7" w14:textId="75AA7A33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DDB GROUP ITALY</w:t>
            </w:r>
          </w:p>
        </w:tc>
        <w:tc>
          <w:tcPr>
            <w:tcW w:w="1023" w:type="pct"/>
            <w:vAlign w:val="center"/>
          </w:tcPr>
          <w:p w14:paraId="3725CBDE" w14:textId="4487F14D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IKEA</w:t>
            </w:r>
          </w:p>
        </w:tc>
        <w:tc>
          <w:tcPr>
            <w:tcW w:w="1614" w:type="pct"/>
            <w:vAlign w:val="center"/>
          </w:tcPr>
          <w:p w14:paraId="400AD9AB" w14:textId="42EB76D0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VALORI</w:t>
            </w:r>
          </w:p>
        </w:tc>
      </w:tr>
      <w:tr w:rsidR="00EE0E72" w:rsidRPr="00EE0E72" w14:paraId="03B8D289" w14:textId="77777777" w:rsidTr="004C64CC">
        <w:trPr>
          <w:trHeight w:val="67"/>
        </w:trPr>
        <w:tc>
          <w:tcPr>
            <w:tcW w:w="1114" w:type="pct"/>
            <w:vAlign w:val="center"/>
          </w:tcPr>
          <w:p w14:paraId="703F91FA" w14:textId="6D4E9E2A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THE HARDEST ROUTE</w:t>
            </w:r>
          </w:p>
        </w:tc>
        <w:tc>
          <w:tcPr>
            <w:tcW w:w="1249" w:type="pct"/>
            <w:vAlign w:val="center"/>
          </w:tcPr>
          <w:p w14:paraId="51D02752" w14:textId="0DD96B3C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FONDAZIONE ACCADEMIA DI COMUNICAZIONE</w:t>
            </w:r>
          </w:p>
        </w:tc>
        <w:tc>
          <w:tcPr>
            <w:tcW w:w="1023" w:type="pct"/>
            <w:vAlign w:val="center"/>
          </w:tcPr>
          <w:p w14:paraId="3981463D" w14:textId="64BE8A68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ACTIONAID X GOOGLE MAPS</w:t>
            </w:r>
          </w:p>
        </w:tc>
        <w:tc>
          <w:tcPr>
            <w:tcW w:w="1614" w:type="pct"/>
            <w:vAlign w:val="center"/>
          </w:tcPr>
          <w:p w14:paraId="2F7056A5" w14:textId="72201187" w:rsidR="008614BF" w:rsidRPr="00EE0E72" w:rsidRDefault="00253184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NEXT GEN X EVENT</w:t>
            </w:r>
          </w:p>
        </w:tc>
      </w:tr>
    </w:tbl>
    <w:p w14:paraId="423B5B79" w14:textId="77777777" w:rsidR="008614BF" w:rsidRPr="00EE0E72" w:rsidRDefault="008614BF" w:rsidP="005C507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Style w:val="Grigliatabella"/>
        <w:tblW w:w="5000" w:type="pct"/>
        <w:tblLook w:val="04E0" w:firstRow="1" w:lastRow="1" w:firstColumn="1" w:lastColumn="0" w:noHBand="0" w:noVBand="1"/>
      </w:tblPr>
      <w:tblGrid>
        <w:gridCol w:w="2399"/>
        <w:gridCol w:w="2114"/>
        <w:gridCol w:w="2038"/>
        <w:gridCol w:w="3071"/>
      </w:tblGrid>
      <w:tr w:rsidR="009F726E" w:rsidRPr="00EE0E72" w14:paraId="0E8545C8" w14:textId="77777777" w:rsidTr="00D26E29">
        <w:tc>
          <w:tcPr>
            <w:tcW w:w="5000" w:type="pct"/>
            <w:gridSpan w:val="4"/>
            <w:shd w:val="clear" w:color="auto" w:fill="D0CECE" w:themeFill="background2" w:themeFillShade="E6"/>
            <w:vAlign w:val="bottom"/>
          </w:tcPr>
          <w:p w14:paraId="5C3C408D" w14:textId="4C635C1C" w:rsidR="009F726E" w:rsidRPr="00EE0E72" w:rsidRDefault="009F726E" w:rsidP="006231A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eastAsia="it-IT"/>
              </w:rPr>
              <w:t>ARGENTO</w:t>
            </w:r>
          </w:p>
        </w:tc>
      </w:tr>
      <w:tr w:rsidR="00D26E29" w:rsidRPr="00EE0E72" w14:paraId="4C12C296" w14:textId="77777777" w:rsidTr="00D26E29">
        <w:tc>
          <w:tcPr>
            <w:tcW w:w="1339" w:type="pct"/>
            <w:shd w:val="clear" w:color="auto" w:fill="D0CECE" w:themeFill="background2" w:themeFillShade="E6"/>
            <w:vAlign w:val="center"/>
          </w:tcPr>
          <w:p w14:paraId="29D2B3FE" w14:textId="77777777" w:rsidR="009F726E" w:rsidRPr="00EE0E72" w:rsidRDefault="009F726E" w:rsidP="006231A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it-IT"/>
              </w:rPr>
              <w:t>TITOLO CAMPAGNA</w:t>
            </w:r>
          </w:p>
        </w:tc>
        <w:tc>
          <w:tcPr>
            <w:tcW w:w="1191" w:type="pct"/>
            <w:shd w:val="clear" w:color="auto" w:fill="D0CECE" w:themeFill="background2" w:themeFillShade="E6"/>
            <w:vAlign w:val="center"/>
          </w:tcPr>
          <w:p w14:paraId="134FE2CE" w14:textId="77777777" w:rsidR="009F726E" w:rsidRPr="00EE0E72" w:rsidRDefault="009F726E" w:rsidP="006231A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it-IT"/>
              </w:rPr>
              <w:t>AGENZIA</w:t>
            </w:r>
          </w:p>
        </w:tc>
        <w:tc>
          <w:tcPr>
            <w:tcW w:w="782" w:type="pct"/>
            <w:shd w:val="clear" w:color="auto" w:fill="D0CECE" w:themeFill="background2" w:themeFillShade="E6"/>
            <w:vAlign w:val="center"/>
          </w:tcPr>
          <w:p w14:paraId="7ABCAFE8" w14:textId="77777777" w:rsidR="009F726E" w:rsidRPr="00EE0E72" w:rsidRDefault="009F726E" w:rsidP="006231A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it-IT"/>
              </w:rPr>
              <w:t>CLIENTE</w:t>
            </w:r>
          </w:p>
        </w:tc>
        <w:tc>
          <w:tcPr>
            <w:tcW w:w="1688" w:type="pct"/>
            <w:shd w:val="clear" w:color="auto" w:fill="D0CECE" w:themeFill="background2" w:themeFillShade="E6"/>
            <w:vAlign w:val="center"/>
          </w:tcPr>
          <w:p w14:paraId="33B54487" w14:textId="77777777" w:rsidR="009F726E" w:rsidRPr="00EE0E72" w:rsidRDefault="009F726E" w:rsidP="006231A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it-IT"/>
              </w:rPr>
              <w:t>CATEGORIA</w:t>
            </w:r>
          </w:p>
        </w:tc>
      </w:tr>
      <w:tr w:rsidR="004C64CC" w:rsidRPr="00EE0E72" w14:paraId="4053F217" w14:textId="77777777" w:rsidTr="004C64CC">
        <w:tc>
          <w:tcPr>
            <w:tcW w:w="1339" w:type="pct"/>
            <w:shd w:val="clear" w:color="auto" w:fill="auto"/>
            <w:vAlign w:val="center"/>
          </w:tcPr>
          <w:p w14:paraId="06BFE2A4" w14:textId="7AA672F0" w:rsidR="009F726E" w:rsidRPr="00EE0E72" w:rsidRDefault="00D26E29" w:rsidP="004C64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72">
              <w:rPr>
                <w:rFonts w:ascii="Arial" w:hAnsi="Arial" w:cs="Arial"/>
                <w:color w:val="000000"/>
                <w:sz w:val="22"/>
                <w:szCs w:val="22"/>
              </w:rPr>
              <w:t>A NEGRONI REVOLUTION</w:t>
            </w:r>
          </w:p>
        </w:tc>
        <w:tc>
          <w:tcPr>
            <w:tcW w:w="1191" w:type="pct"/>
            <w:vAlign w:val="center"/>
          </w:tcPr>
          <w:p w14:paraId="0A666182" w14:textId="7D970901" w:rsidR="009F726E" w:rsidRPr="00EE0E72" w:rsidRDefault="00D26E29" w:rsidP="004C64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72">
              <w:rPr>
                <w:rFonts w:ascii="Arial" w:hAnsi="Arial" w:cs="Arial"/>
                <w:color w:val="000000"/>
                <w:sz w:val="22"/>
                <w:szCs w:val="22"/>
              </w:rPr>
              <w:t>I MILLE</w:t>
            </w:r>
          </w:p>
        </w:tc>
        <w:tc>
          <w:tcPr>
            <w:tcW w:w="782" w:type="pct"/>
            <w:vAlign w:val="center"/>
          </w:tcPr>
          <w:p w14:paraId="14B766FC" w14:textId="0245E5E0" w:rsidR="009F726E" w:rsidRPr="00EE0E72" w:rsidRDefault="00D26E29" w:rsidP="004C64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0E72">
              <w:rPr>
                <w:rFonts w:ascii="Arial" w:hAnsi="Arial" w:cs="Arial"/>
                <w:color w:val="000000"/>
                <w:sz w:val="22"/>
                <w:szCs w:val="22"/>
              </w:rPr>
              <w:t>PERNOD RICARD ITALIA</w:t>
            </w:r>
          </w:p>
        </w:tc>
        <w:tc>
          <w:tcPr>
            <w:tcW w:w="1688" w:type="pct"/>
            <w:vAlign w:val="center"/>
          </w:tcPr>
          <w:p w14:paraId="5AF69235" w14:textId="3E82925F" w:rsidR="009F726E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GLI EVENTI</w:t>
            </w:r>
          </w:p>
        </w:tc>
      </w:tr>
      <w:tr w:rsidR="00EE0E72" w:rsidRPr="00EE0E72" w14:paraId="5C5D0104" w14:textId="77777777" w:rsidTr="004C64CC">
        <w:tc>
          <w:tcPr>
            <w:tcW w:w="1339" w:type="pct"/>
            <w:vAlign w:val="center"/>
          </w:tcPr>
          <w:p w14:paraId="6F7B3957" w14:textId="606A3B0A" w:rsidR="009F726E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"SCULTURE AL VENTO": JANET ECHELMAN PER SKY GLASS</w:t>
            </w:r>
          </w:p>
        </w:tc>
        <w:tc>
          <w:tcPr>
            <w:tcW w:w="1191" w:type="pct"/>
            <w:vAlign w:val="center"/>
          </w:tcPr>
          <w:p w14:paraId="6553A867" w14:textId="3979797D" w:rsidR="009F726E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US UP &amp; BELOW THE LINE</w:t>
            </w:r>
          </w:p>
        </w:tc>
        <w:tc>
          <w:tcPr>
            <w:tcW w:w="782" w:type="pct"/>
            <w:vAlign w:val="center"/>
          </w:tcPr>
          <w:p w14:paraId="5570638A" w14:textId="3940637F" w:rsidR="009F726E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SKY ITALIA</w:t>
            </w:r>
          </w:p>
        </w:tc>
        <w:tc>
          <w:tcPr>
            <w:tcW w:w="1688" w:type="pct"/>
            <w:vAlign w:val="center"/>
          </w:tcPr>
          <w:p w14:paraId="53A78318" w14:textId="19F5940E" w:rsidR="009F726E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GLI EVENTI</w:t>
            </w:r>
          </w:p>
        </w:tc>
      </w:tr>
      <w:tr w:rsidR="00EE0E72" w:rsidRPr="00EE0E72" w14:paraId="31717119" w14:textId="77777777" w:rsidTr="004C64CC">
        <w:tc>
          <w:tcPr>
            <w:tcW w:w="1339" w:type="pct"/>
            <w:vAlign w:val="center"/>
          </w:tcPr>
          <w:p w14:paraId="76FCD35C" w14:textId="422CA474" w:rsidR="009F726E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EOLO ORIGINALS - GRANDI STORIE DA PICCOLI COMUNI</w:t>
            </w:r>
          </w:p>
        </w:tc>
        <w:tc>
          <w:tcPr>
            <w:tcW w:w="1191" w:type="pct"/>
            <w:vAlign w:val="center"/>
          </w:tcPr>
          <w:p w14:paraId="5C45799D" w14:textId="2BAEF3B0" w:rsidR="009F726E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RASCAL STUDIO</w:t>
            </w:r>
          </w:p>
        </w:tc>
        <w:tc>
          <w:tcPr>
            <w:tcW w:w="782" w:type="pct"/>
            <w:vAlign w:val="center"/>
          </w:tcPr>
          <w:p w14:paraId="70576C5A" w14:textId="0C7371AD" w:rsidR="009F726E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EOLO</w:t>
            </w:r>
          </w:p>
        </w:tc>
        <w:tc>
          <w:tcPr>
            <w:tcW w:w="1688" w:type="pct"/>
            <w:vAlign w:val="center"/>
          </w:tcPr>
          <w:p w14:paraId="64E49D3F" w14:textId="26EBADA2" w:rsidR="009F726E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I FILM</w:t>
            </w:r>
          </w:p>
        </w:tc>
      </w:tr>
      <w:tr w:rsidR="00EE0E72" w:rsidRPr="00EE0E72" w14:paraId="5BC58386" w14:textId="77777777" w:rsidTr="004C64CC">
        <w:tc>
          <w:tcPr>
            <w:tcW w:w="1339" w:type="pct"/>
            <w:vAlign w:val="center"/>
          </w:tcPr>
          <w:p w14:paraId="680CA58B" w14:textId="18EBC6B6" w:rsidR="009F726E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THE B A.I. S</w:t>
            </w:r>
          </w:p>
        </w:tc>
        <w:tc>
          <w:tcPr>
            <w:tcW w:w="1191" w:type="pct"/>
            <w:vAlign w:val="center"/>
          </w:tcPr>
          <w:p w14:paraId="4837C10D" w14:textId="46050BB5" w:rsidR="009F726E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TBWA\ITALIA</w:t>
            </w:r>
          </w:p>
        </w:tc>
        <w:tc>
          <w:tcPr>
            <w:tcW w:w="782" w:type="pct"/>
            <w:vAlign w:val="center"/>
          </w:tcPr>
          <w:p w14:paraId="1DF5FDB8" w14:textId="4F21177C" w:rsidR="009F726E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WIRED ITALIA</w:t>
            </w:r>
          </w:p>
        </w:tc>
        <w:tc>
          <w:tcPr>
            <w:tcW w:w="1688" w:type="pct"/>
            <w:vAlign w:val="center"/>
          </w:tcPr>
          <w:p w14:paraId="01134833" w14:textId="68046516" w:rsidR="009F726E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L’INNOVAZIONE</w:t>
            </w:r>
          </w:p>
        </w:tc>
      </w:tr>
      <w:tr w:rsidR="00EE0E72" w:rsidRPr="00EE0E72" w14:paraId="6244698E" w14:textId="77777777" w:rsidTr="004C64CC">
        <w:tc>
          <w:tcPr>
            <w:tcW w:w="1339" w:type="pct"/>
            <w:vAlign w:val="center"/>
          </w:tcPr>
          <w:p w14:paraId="435391F5" w14:textId="1DA2F77D" w:rsidR="009F726E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A NEGRONI REVOLUTION</w:t>
            </w:r>
          </w:p>
        </w:tc>
        <w:tc>
          <w:tcPr>
            <w:tcW w:w="1191" w:type="pct"/>
            <w:vAlign w:val="center"/>
          </w:tcPr>
          <w:p w14:paraId="781346FB" w14:textId="00CEFD86" w:rsidR="009F726E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I MILLE</w:t>
            </w:r>
          </w:p>
        </w:tc>
        <w:tc>
          <w:tcPr>
            <w:tcW w:w="782" w:type="pct"/>
            <w:vAlign w:val="center"/>
          </w:tcPr>
          <w:p w14:paraId="1697095E" w14:textId="19D28911" w:rsidR="009F726E" w:rsidRPr="00EE0E72" w:rsidRDefault="00D26E29" w:rsidP="00DD52E4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PERNOD RICARD ITALIA</w:t>
            </w:r>
          </w:p>
        </w:tc>
        <w:tc>
          <w:tcPr>
            <w:tcW w:w="1688" w:type="pct"/>
            <w:vAlign w:val="center"/>
          </w:tcPr>
          <w:p w14:paraId="3B4F0A21" w14:textId="75AA9B13" w:rsidR="009F726E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L’INNOVAZIONE</w:t>
            </w:r>
          </w:p>
        </w:tc>
      </w:tr>
      <w:tr w:rsidR="00EE0E72" w:rsidRPr="00EE0E72" w14:paraId="72B06CC0" w14:textId="77777777" w:rsidTr="004C64CC">
        <w:tc>
          <w:tcPr>
            <w:tcW w:w="1339" w:type="pct"/>
            <w:vAlign w:val="center"/>
          </w:tcPr>
          <w:p w14:paraId="7592570E" w14:textId="6991384C" w:rsidR="009F726E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lastRenderedPageBreak/>
              <w:t>CAMPAGNA INTEGRATA - TV - RADIO – EVENT</w:t>
            </w:r>
          </w:p>
        </w:tc>
        <w:tc>
          <w:tcPr>
            <w:tcW w:w="1191" w:type="pct"/>
            <w:vAlign w:val="center"/>
          </w:tcPr>
          <w:p w14:paraId="0A22B890" w14:textId="71819E77" w:rsidR="009F726E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LEAGAS DELANEY ITALIA</w:t>
            </w:r>
          </w:p>
        </w:tc>
        <w:tc>
          <w:tcPr>
            <w:tcW w:w="782" w:type="pct"/>
            <w:vAlign w:val="center"/>
          </w:tcPr>
          <w:p w14:paraId="710F252E" w14:textId="3C205127" w:rsidR="009F726E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ING</w:t>
            </w:r>
          </w:p>
        </w:tc>
        <w:tc>
          <w:tcPr>
            <w:tcW w:w="1688" w:type="pct"/>
            <w:vAlign w:val="center"/>
          </w:tcPr>
          <w:p w14:paraId="6D1250BE" w14:textId="16BBD782" w:rsidR="009F726E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LA COMUNICAZIONE INTEGRATA</w:t>
            </w:r>
          </w:p>
        </w:tc>
      </w:tr>
      <w:tr w:rsidR="00D26E29" w:rsidRPr="00EE0E72" w14:paraId="2F65D8B7" w14:textId="77777777" w:rsidTr="004C64CC">
        <w:tc>
          <w:tcPr>
            <w:tcW w:w="1339" w:type="pct"/>
            <w:vAlign w:val="center"/>
          </w:tcPr>
          <w:p w14:paraId="7548F8F5" w14:textId="2F531400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FORZA CANADA</w:t>
            </w:r>
          </w:p>
        </w:tc>
        <w:tc>
          <w:tcPr>
            <w:tcW w:w="1191" w:type="pct"/>
            <w:vAlign w:val="center"/>
          </w:tcPr>
          <w:p w14:paraId="0B83CEE9" w14:textId="3F32481E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DENTSU CREATIVE ITALY</w:t>
            </w:r>
          </w:p>
        </w:tc>
        <w:tc>
          <w:tcPr>
            <w:tcW w:w="782" w:type="pct"/>
            <w:vAlign w:val="center"/>
          </w:tcPr>
          <w:p w14:paraId="5AA57684" w14:textId="77821757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MONDELĒZ INTERNATIONAL, INC.</w:t>
            </w:r>
          </w:p>
        </w:tc>
        <w:tc>
          <w:tcPr>
            <w:tcW w:w="1688" w:type="pct"/>
            <w:vAlign w:val="center"/>
          </w:tcPr>
          <w:p w14:paraId="18C096CC" w14:textId="54C10769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LA COMUNICAZIONE INTEGRATA</w:t>
            </w:r>
          </w:p>
        </w:tc>
      </w:tr>
      <w:tr w:rsidR="00D26E29" w:rsidRPr="00EE0E72" w14:paraId="2F146362" w14:textId="77777777" w:rsidTr="004C64CC">
        <w:tc>
          <w:tcPr>
            <w:tcW w:w="1339" w:type="pct"/>
            <w:vAlign w:val="center"/>
          </w:tcPr>
          <w:p w14:paraId="7137BEB1" w14:textId="7B5D7ED8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IO VADO A RAVENNA</w:t>
            </w:r>
          </w:p>
        </w:tc>
        <w:tc>
          <w:tcPr>
            <w:tcW w:w="1191" w:type="pct"/>
            <w:vAlign w:val="center"/>
          </w:tcPr>
          <w:p w14:paraId="029B80D1" w14:textId="1796F3C1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STUDIOWIKI BAND&amp;LAND</w:t>
            </w:r>
          </w:p>
        </w:tc>
        <w:tc>
          <w:tcPr>
            <w:tcW w:w="782" w:type="pct"/>
            <w:vAlign w:val="center"/>
          </w:tcPr>
          <w:p w14:paraId="22A996C9" w14:textId="6B7198E5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COMUNE DI RAVENNA</w:t>
            </w:r>
          </w:p>
        </w:tc>
        <w:tc>
          <w:tcPr>
            <w:tcW w:w="1688" w:type="pct"/>
            <w:vAlign w:val="center"/>
          </w:tcPr>
          <w:p w14:paraId="5F0A7416" w14:textId="0B530966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L’ITALIA</w:t>
            </w:r>
          </w:p>
        </w:tc>
      </w:tr>
      <w:tr w:rsidR="00D26E29" w:rsidRPr="00EE0E72" w14:paraId="0D59DA4C" w14:textId="77777777" w:rsidTr="004C64CC">
        <w:tc>
          <w:tcPr>
            <w:tcW w:w="1339" w:type="pct"/>
            <w:vAlign w:val="center"/>
          </w:tcPr>
          <w:p w14:paraId="3C3575F4" w14:textId="056DE5DE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#ILPANDASIAMONOI</w:t>
            </w:r>
          </w:p>
        </w:tc>
        <w:tc>
          <w:tcPr>
            <w:tcW w:w="1191" w:type="pct"/>
            <w:vAlign w:val="center"/>
          </w:tcPr>
          <w:p w14:paraId="69FAD2D3" w14:textId="0B118347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ACCENTURE SONG</w:t>
            </w:r>
          </w:p>
        </w:tc>
        <w:tc>
          <w:tcPr>
            <w:tcW w:w="782" w:type="pct"/>
            <w:vAlign w:val="center"/>
          </w:tcPr>
          <w:p w14:paraId="5676E9E7" w14:textId="47232585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WWF ITALIA</w:t>
            </w:r>
          </w:p>
        </w:tc>
        <w:tc>
          <w:tcPr>
            <w:tcW w:w="1688" w:type="pct"/>
            <w:vAlign w:val="center"/>
          </w:tcPr>
          <w:p w14:paraId="2AF8296C" w14:textId="157A79F3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IL NO PROFIT</w:t>
            </w:r>
          </w:p>
        </w:tc>
      </w:tr>
      <w:tr w:rsidR="00D26E29" w:rsidRPr="00EE0E72" w14:paraId="6C312525" w14:textId="77777777" w:rsidTr="004C64CC">
        <w:tc>
          <w:tcPr>
            <w:tcW w:w="1339" w:type="pct"/>
            <w:vAlign w:val="center"/>
          </w:tcPr>
          <w:p w14:paraId="1BE6DBE4" w14:textId="547CF6EA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MAKE ITALY GREEN - THE FLOATING BOAT</w:t>
            </w:r>
          </w:p>
        </w:tc>
        <w:tc>
          <w:tcPr>
            <w:tcW w:w="1191" w:type="pct"/>
            <w:vAlign w:val="center"/>
          </w:tcPr>
          <w:p w14:paraId="7482364E" w14:textId="3D3FB9A6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DLV BBDO</w:t>
            </w:r>
          </w:p>
          <w:p w14:paraId="028E733A" w14:textId="77777777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</w:p>
        </w:tc>
        <w:tc>
          <w:tcPr>
            <w:tcW w:w="782" w:type="pct"/>
            <w:vAlign w:val="center"/>
          </w:tcPr>
          <w:p w14:paraId="2DE730CB" w14:textId="376579A1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proofErr w:type="gramStart"/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E.ON</w:t>
            </w:r>
            <w:proofErr w:type="gramEnd"/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ITALIA</w:t>
            </w:r>
          </w:p>
        </w:tc>
        <w:tc>
          <w:tcPr>
            <w:tcW w:w="1688" w:type="pct"/>
            <w:vAlign w:val="center"/>
          </w:tcPr>
          <w:p w14:paraId="1947A27C" w14:textId="5245E1B7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OOH</w:t>
            </w:r>
          </w:p>
        </w:tc>
      </w:tr>
      <w:tr w:rsidR="00D26E29" w:rsidRPr="00EE0E72" w14:paraId="7CE31F69" w14:textId="77777777" w:rsidTr="004C64CC">
        <w:tc>
          <w:tcPr>
            <w:tcW w:w="1339" w:type="pct"/>
            <w:vAlign w:val="center"/>
          </w:tcPr>
          <w:p w14:paraId="028EDFFC" w14:textId="015B7B00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"E TU CHE NE SAI?"</w:t>
            </w:r>
          </w:p>
        </w:tc>
        <w:tc>
          <w:tcPr>
            <w:tcW w:w="1191" w:type="pct"/>
            <w:vAlign w:val="center"/>
          </w:tcPr>
          <w:p w14:paraId="3E33806E" w14:textId="3163AED2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NEON 2020</w:t>
            </w:r>
          </w:p>
        </w:tc>
        <w:tc>
          <w:tcPr>
            <w:tcW w:w="782" w:type="pct"/>
            <w:vAlign w:val="center"/>
          </w:tcPr>
          <w:p w14:paraId="58D2CECC" w14:textId="19F1D366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ATM - AZIENDA TRASPORTI MILANESI</w:t>
            </w:r>
          </w:p>
        </w:tc>
        <w:tc>
          <w:tcPr>
            <w:tcW w:w="1688" w:type="pct"/>
            <w:vAlign w:val="center"/>
          </w:tcPr>
          <w:p w14:paraId="2A543E34" w14:textId="2664FCD9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OOH</w:t>
            </w:r>
          </w:p>
        </w:tc>
      </w:tr>
      <w:tr w:rsidR="00D26E29" w:rsidRPr="00EE0E72" w14:paraId="25BF7713" w14:textId="77777777" w:rsidTr="004C64CC">
        <w:tc>
          <w:tcPr>
            <w:tcW w:w="1339" w:type="pct"/>
            <w:vAlign w:val="center"/>
          </w:tcPr>
          <w:p w14:paraId="1F047563" w14:textId="6CC66758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NUTELLA CON TE</w:t>
            </w:r>
          </w:p>
        </w:tc>
        <w:tc>
          <w:tcPr>
            <w:tcW w:w="1191" w:type="pct"/>
            <w:vAlign w:val="center"/>
          </w:tcPr>
          <w:p w14:paraId="09180A25" w14:textId="11383C5B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OGILVY</w:t>
            </w:r>
          </w:p>
        </w:tc>
        <w:tc>
          <w:tcPr>
            <w:tcW w:w="782" w:type="pct"/>
            <w:vAlign w:val="center"/>
          </w:tcPr>
          <w:p w14:paraId="7A49E33D" w14:textId="2AEF47AD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FERRERO</w:t>
            </w:r>
          </w:p>
        </w:tc>
        <w:tc>
          <w:tcPr>
            <w:tcW w:w="1688" w:type="pct"/>
            <w:vAlign w:val="center"/>
          </w:tcPr>
          <w:p w14:paraId="7F9F8508" w14:textId="428A2EEE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LE PROMOZIONI</w:t>
            </w:r>
          </w:p>
        </w:tc>
      </w:tr>
      <w:tr w:rsidR="00D26E29" w:rsidRPr="00EE0E72" w14:paraId="0A3E616D" w14:textId="77777777" w:rsidTr="004C64CC">
        <w:tc>
          <w:tcPr>
            <w:tcW w:w="1339" w:type="pct"/>
            <w:vAlign w:val="center"/>
          </w:tcPr>
          <w:p w14:paraId="2CD53094" w14:textId="42CA58E5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TELEPASS #PINKPOWER</w:t>
            </w:r>
          </w:p>
        </w:tc>
        <w:tc>
          <w:tcPr>
            <w:tcW w:w="1191" w:type="pct"/>
            <w:vAlign w:val="center"/>
          </w:tcPr>
          <w:p w14:paraId="09B55704" w14:textId="79554576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TWENTY8 STUDIOS</w:t>
            </w:r>
          </w:p>
        </w:tc>
        <w:tc>
          <w:tcPr>
            <w:tcW w:w="782" w:type="pct"/>
            <w:vAlign w:val="center"/>
          </w:tcPr>
          <w:p w14:paraId="0CD7DF3E" w14:textId="33E2BD6E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TELEPASS</w:t>
            </w:r>
          </w:p>
        </w:tc>
        <w:tc>
          <w:tcPr>
            <w:tcW w:w="1688" w:type="pct"/>
            <w:vAlign w:val="center"/>
          </w:tcPr>
          <w:p w14:paraId="509BF622" w14:textId="20AFA2B7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I SOCIAL MEDIA E CONTENT CREATOR</w:t>
            </w:r>
          </w:p>
        </w:tc>
      </w:tr>
      <w:tr w:rsidR="00D26E29" w:rsidRPr="00EE0E72" w14:paraId="450D5ED7" w14:textId="77777777" w:rsidTr="004C64CC">
        <w:tc>
          <w:tcPr>
            <w:tcW w:w="1339" w:type="pct"/>
            <w:vAlign w:val="center"/>
          </w:tcPr>
          <w:p w14:paraId="5557C349" w14:textId="2229634C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THE NEXT ENEMY PLANTS</w:t>
            </w:r>
          </w:p>
        </w:tc>
        <w:tc>
          <w:tcPr>
            <w:tcW w:w="1191" w:type="pct"/>
            <w:vAlign w:val="center"/>
          </w:tcPr>
          <w:p w14:paraId="22EBBD9C" w14:textId="443D6EC0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DIFFERENT</w:t>
            </w:r>
          </w:p>
        </w:tc>
        <w:tc>
          <w:tcPr>
            <w:tcW w:w="782" w:type="pct"/>
            <w:vAlign w:val="center"/>
          </w:tcPr>
          <w:p w14:paraId="48D5C756" w14:textId="26C399BD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EINHELL</w:t>
            </w:r>
          </w:p>
        </w:tc>
        <w:tc>
          <w:tcPr>
            <w:tcW w:w="1688" w:type="pct"/>
            <w:vAlign w:val="center"/>
          </w:tcPr>
          <w:p w14:paraId="4C4D1AE3" w14:textId="2B05A9E4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CON I SOCIAL MEDIA E CONTENT CREATOR</w:t>
            </w:r>
          </w:p>
        </w:tc>
      </w:tr>
      <w:tr w:rsidR="00D26E29" w:rsidRPr="00EE0E72" w14:paraId="03C7CFAE" w14:textId="77777777" w:rsidTr="004C64CC">
        <w:tc>
          <w:tcPr>
            <w:tcW w:w="1339" w:type="pct"/>
            <w:vAlign w:val="center"/>
          </w:tcPr>
          <w:p w14:paraId="0BE2EB07" w14:textId="7CE51205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"E TU CHE NE SAI?"</w:t>
            </w:r>
          </w:p>
        </w:tc>
        <w:tc>
          <w:tcPr>
            <w:tcW w:w="1191" w:type="pct"/>
            <w:vAlign w:val="center"/>
          </w:tcPr>
          <w:p w14:paraId="1B5F138F" w14:textId="16C56727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NEON 2020</w:t>
            </w:r>
          </w:p>
        </w:tc>
        <w:tc>
          <w:tcPr>
            <w:tcW w:w="782" w:type="pct"/>
            <w:vAlign w:val="center"/>
          </w:tcPr>
          <w:p w14:paraId="297E0847" w14:textId="27BDF2ED" w:rsidR="00D26E29" w:rsidRPr="00EE0E72" w:rsidRDefault="00D26E29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ATM - AZIENDA TRASPORTI MILANESI</w:t>
            </w:r>
          </w:p>
        </w:tc>
        <w:tc>
          <w:tcPr>
            <w:tcW w:w="1688" w:type="pct"/>
            <w:vAlign w:val="center"/>
          </w:tcPr>
          <w:p w14:paraId="63104F87" w14:textId="7F85895A" w:rsidR="00D26E29" w:rsidRPr="00EE0E72" w:rsidRDefault="00D26E29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L’ITALIA CHE COMUNICA VALORI</w:t>
            </w:r>
          </w:p>
        </w:tc>
      </w:tr>
    </w:tbl>
    <w:p w14:paraId="5ECF3248" w14:textId="77777777" w:rsidR="004234DF" w:rsidRPr="00EE0E72" w:rsidRDefault="004234DF" w:rsidP="00253184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Style w:val="Grigliatabella"/>
        <w:tblW w:w="5000" w:type="pct"/>
        <w:tblLook w:val="04E0" w:firstRow="1" w:lastRow="1" w:firstColumn="1" w:lastColumn="0" w:noHBand="0" w:noVBand="1"/>
      </w:tblPr>
      <w:tblGrid>
        <w:gridCol w:w="2405"/>
        <w:gridCol w:w="2406"/>
        <w:gridCol w:w="1847"/>
        <w:gridCol w:w="2964"/>
      </w:tblGrid>
      <w:tr w:rsidR="009F726E" w:rsidRPr="00EE0E72" w14:paraId="738B37CB" w14:textId="77777777" w:rsidTr="004C64CC">
        <w:tc>
          <w:tcPr>
            <w:tcW w:w="5000" w:type="pct"/>
            <w:gridSpan w:val="4"/>
            <w:shd w:val="clear" w:color="auto" w:fill="C45911" w:themeFill="accent2" w:themeFillShade="BF"/>
            <w:vAlign w:val="bottom"/>
          </w:tcPr>
          <w:p w14:paraId="11E40472" w14:textId="719329C4" w:rsidR="009F726E" w:rsidRPr="00EE0E72" w:rsidRDefault="009F726E" w:rsidP="006231A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eastAsia="it-IT"/>
              </w:rPr>
              <w:t>BRONZO</w:t>
            </w:r>
          </w:p>
        </w:tc>
      </w:tr>
      <w:tr w:rsidR="009F726E" w:rsidRPr="00EE0E72" w14:paraId="28675E98" w14:textId="77777777" w:rsidTr="004C64CC">
        <w:tc>
          <w:tcPr>
            <w:tcW w:w="1250" w:type="pct"/>
            <w:shd w:val="clear" w:color="auto" w:fill="C45911" w:themeFill="accent2" w:themeFillShade="BF"/>
            <w:vAlign w:val="center"/>
          </w:tcPr>
          <w:p w14:paraId="3EE8514B" w14:textId="77777777" w:rsidR="009F726E" w:rsidRPr="00EE0E72" w:rsidRDefault="009F726E" w:rsidP="006231A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it-IT"/>
              </w:rPr>
              <w:t>TITOLO CAMPAGNA</w:t>
            </w:r>
          </w:p>
        </w:tc>
        <w:tc>
          <w:tcPr>
            <w:tcW w:w="1250" w:type="pct"/>
            <w:shd w:val="clear" w:color="auto" w:fill="C45911" w:themeFill="accent2" w:themeFillShade="BF"/>
            <w:vAlign w:val="center"/>
          </w:tcPr>
          <w:p w14:paraId="71838F79" w14:textId="77777777" w:rsidR="009F726E" w:rsidRPr="00EE0E72" w:rsidRDefault="009F726E" w:rsidP="006231A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it-IT"/>
              </w:rPr>
              <w:t>AGENZIA</w:t>
            </w:r>
          </w:p>
        </w:tc>
        <w:tc>
          <w:tcPr>
            <w:tcW w:w="960" w:type="pct"/>
            <w:shd w:val="clear" w:color="auto" w:fill="C45911" w:themeFill="accent2" w:themeFillShade="BF"/>
            <w:vAlign w:val="center"/>
          </w:tcPr>
          <w:p w14:paraId="5F23FE01" w14:textId="77777777" w:rsidR="009F726E" w:rsidRPr="00EE0E72" w:rsidRDefault="009F726E" w:rsidP="006231A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it-IT"/>
              </w:rPr>
              <w:t>CLIENTE</w:t>
            </w:r>
          </w:p>
        </w:tc>
        <w:tc>
          <w:tcPr>
            <w:tcW w:w="1540" w:type="pct"/>
            <w:shd w:val="clear" w:color="auto" w:fill="C45911" w:themeFill="accent2" w:themeFillShade="BF"/>
            <w:vAlign w:val="center"/>
          </w:tcPr>
          <w:p w14:paraId="02D45FAF" w14:textId="77777777" w:rsidR="009F726E" w:rsidRPr="00EE0E72" w:rsidRDefault="009F726E" w:rsidP="006231A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it-IT"/>
              </w:rPr>
              <w:t>CATEGORIA</w:t>
            </w:r>
          </w:p>
        </w:tc>
      </w:tr>
      <w:tr w:rsidR="009F726E" w:rsidRPr="00EE0E72" w14:paraId="40AF8617" w14:textId="77777777" w:rsidTr="004C64CC">
        <w:tc>
          <w:tcPr>
            <w:tcW w:w="1250" w:type="pct"/>
            <w:shd w:val="clear" w:color="auto" w:fill="auto"/>
            <w:vAlign w:val="center"/>
          </w:tcPr>
          <w:p w14:paraId="20A4B288" w14:textId="1A379256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BALCONCINO GENERALI</w:t>
            </w:r>
          </w:p>
        </w:tc>
        <w:tc>
          <w:tcPr>
            <w:tcW w:w="1250" w:type="pct"/>
            <w:vAlign w:val="center"/>
          </w:tcPr>
          <w:p w14:paraId="6961D68F" w14:textId="4BA7930E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DENTSU CREATIVE ITALY</w:t>
            </w:r>
          </w:p>
        </w:tc>
        <w:tc>
          <w:tcPr>
            <w:tcW w:w="960" w:type="pct"/>
            <w:vAlign w:val="center"/>
          </w:tcPr>
          <w:p w14:paraId="69710CE7" w14:textId="756F6A90" w:rsidR="009F726E" w:rsidRPr="00EE0E72" w:rsidRDefault="004C64CC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GENERALI ITALIA</w:t>
            </w:r>
          </w:p>
        </w:tc>
        <w:tc>
          <w:tcPr>
            <w:tcW w:w="1540" w:type="pct"/>
            <w:vAlign w:val="center"/>
          </w:tcPr>
          <w:p w14:paraId="3108FBC5" w14:textId="25C907AA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L'ITALIA CHE COMUNICA CON IL BRANDED ENTERTAINMENT</w:t>
            </w:r>
          </w:p>
        </w:tc>
      </w:tr>
      <w:tr w:rsidR="009F726E" w:rsidRPr="00EE0E72" w14:paraId="7AD028AB" w14:textId="77777777" w:rsidTr="004C64CC">
        <w:tc>
          <w:tcPr>
            <w:tcW w:w="1250" w:type="pct"/>
            <w:vAlign w:val="center"/>
          </w:tcPr>
          <w:p w14:paraId="28B7EBCF" w14:textId="75860F36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IL PRIMO LAUREATO NEL METAVERSO</w:t>
            </w:r>
          </w:p>
        </w:tc>
        <w:tc>
          <w:tcPr>
            <w:tcW w:w="1250" w:type="pct"/>
            <w:vAlign w:val="center"/>
          </w:tcPr>
          <w:p w14:paraId="32DE3AAB" w14:textId="7F52FCF9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TEMBO</w:t>
            </w:r>
          </w:p>
        </w:tc>
        <w:tc>
          <w:tcPr>
            <w:tcW w:w="960" w:type="pct"/>
            <w:vAlign w:val="center"/>
          </w:tcPr>
          <w:p w14:paraId="127D7D21" w14:textId="32C94501" w:rsidR="009F726E" w:rsidRPr="00EE0E72" w:rsidRDefault="004C64CC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MIGMA GROUP</w:t>
            </w:r>
          </w:p>
        </w:tc>
        <w:tc>
          <w:tcPr>
            <w:tcW w:w="1540" w:type="pct"/>
            <w:vAlign w:val="center"/>
          </w:tcPr>
          <w:p w14:paraId="733607A5" w14:textId="4E8C77A9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L'ITALIA CHE COMUNICA CON I PICCOLI BUDGET</w:t>
            </w:r>
          </w:p>
        </w:tc>
      </w:tr>
      <w:tr w:rsidR="009F726E" w:rsidRPr="00EE0E72" w14:paraId="793AFB61" w14:textId="77777777" w:rsidTr="004C64CC">
        <w:tc>
          <w:tcPr>
            <w:tcW w:w="1250" w:type="pct"/>
            <w:vAlign w:val="center"/>
          </w:tcPr>
          <w:p w14:paraId="1EB51F56" w14:textId="4A0BEB62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STOP ALLE TRUFFE</w:t>
            </w:r>
          </w:p>
        </w:tc>
        <w:tc>
          <w:tcPr>
            <w:tcW w:w="1250" w:type="pct"/>
            <w:vAlign w:val="center"/>
          </w:tcPr>
          <w:p w14:paraId="257FD96C" w14:textId="525CE58C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INC ISTITUTO NAZIONALE PER LA COMUNICAZIONE</w:t>
            </w:r>
          </w:p>
        </w:tc>
        <w:tc>
          <w:tcPr>
            <w:tcW w:w="960" w:type="pct"/>
            <w:vAlign w:val="center"/>
          </w:tcPr>
          <w:p w14:paraId="34C4BA09" w14:textId="159744F6" w:rsidR="009F726E" w:rsidRPr="00EE0E72" w:rsidRDefault="004C64CC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FACILE.IT</w:t>
            </w:r>
          </w:p>
        </w:tc>
        <w:tc>
          <w:tcPr>
            <w:tcW w:w="1540" w:type="pct"/>
            <w:vAlign w:val="center"/>
          </w:tcPr>
          <w:p w14:paraId="7A21AEC7" w14:textId="3858382C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L'ITALIA CHE COMUNICA CON I PICCOLI BUDGET</w:t>
            </w:r>
          </w:p>
        </w:tc>
      </w:tr>
      <w:tr w:rsidR="009F726E" w:rsidRPr="00EE0E72" w14:paraId="7DF6AA27" w14:textId="77777777" w:rsidTr="004C64CC">
        <w:tc>
          <w:tcPr>
            <w:tcW w:w="1250" w:type="pct"/>
            <w:vAlign w:val="center"/>
          </w:tcPr>
          <w:p w14:paraId="66CAB870" w14:textId="778AD8C2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CALENDARIO STORICO DELL'ARMA DEI CARABINIERI</w:t>
            </w:r>
          </w:p>
        </w:tc>
        <w:tc>
          <w:tcPr>
            <w:tcW w:w="1250" w:type="pct"/>
            <w:vAlign w:val="center"/>
          </w:tcPr>
          <w:p w14:paraId="0A1298CD" w14:textId="3A442D3D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ARMANDO TESTA</w:t>
            </w:r>
          </w:p>
        </w:tc>
        <w:tc>
          <w:tcPr>
            <w:tcW w:w="960" w:type="pct"/>
            <w:vAlign w:val="center"/>
          </w:tcPr>
          <w:p w14:paraId="067CAA79" w14:textId="5D4D8EDE" w:rsidR="009F726E" w:rsidRPr="00EE0E72" w:rsidRDefault="004C64CC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ENTE EDITORIALE PER L'ARMA DEI CARABINIERI</w:t>
            </w:r>
          </w:p>
        </w:tc>
        <w:tc>
          <w:tcPr>
            <w:tcW w:w="1540" w:type="pct"/>
            <w:vAlign w:val="center"/>
          </w:tcPr>
          <w:p w14:paraId="77A487B2" w14:textId="4DBD9B27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L'ITALIA CHE COMUNICA CON IL DESIGN</w:t>
            </w:r>
          </w:p>
        </w:tc>
      </w:tr>
      <w:tr w:rsidR="009F726E" w:rsidRPr="00EE0E72" w14:paraId="31281BBE" w14:textId="77777777" w:rsidTr="004C64CC">
        <w:tc>
          <w:tcPr>
            <w:tcW w:w="1250" w:type="pct"/>
            <w:vAlign w:val="center"/>
          </w:tcPr>
          <w:p w14:paraId="7AEA88FC" w14:textId="62AE0E98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LIMONAIA URBANA</w:t>
            </w:r>
          </w:p>
        </w:tc>
        <w:tc>
          <w:tcPr>
            <w:tcW w:w="1250" w:type="pct"/>
            <w:vAlign w:val="center"/>
          </w:tcPr>
          <w:p w14:paraId="12961E44" w14:textId="2FF0B496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LIVING BRANDS</w:t>
            </w:r>
          </w:p>
        </w:tc>
        <w:tc>
          <w:tcPr>
            <w:tcW w:w="960" w:type="pct"/>
            <w:vAlign w:val="center"/>
          </w:tcPr>
          <w:p w14:paraId="2413CDC7" w14:textId="570C8BCC" w:rsidR="009F726E" w:rsidRPr="00EE0E72" w:rsidRDefault="004C64CC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BARILLA G. &amp; R. F.LLI SPA</w:t>
            </w:r>
          </w:p>
        </w:tc>
        <w:tc>
          <w:tcPr>
            <w:tcW w:w="1540" w:type="pct"/>
            <w:vAlign w:val="center"/>
          </w:tcPr>
          <w:p w14:paraId="26CA122D" w14:textId="3BE402DD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L'ITALIA CHE COMUNICA CON GLI EVENTI</w:t>
            </w:r>
          </w:p>
        </w:tc>
      </w:tr>
      <w:tr w:rsidR="009F726E" w:rsidRPr="00EE0E72" w14:paraId="72EA214D" w14:textId="77777777" w:rsidTr="004C64CC">
        <w:tc>
          <w:tcPr>
            <w:tcW w:w="1250" w:type="pct"/>
            <w:vAlign w:val="center"/>
          </w:tcPr>
          <w:p w14:paraId="6ABD283B" w14:textId="277BC2A5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lastRenderedPageBreak/>
              <w:t>DREAMERS.ON.</w:t>
            </w:r>
          </w:p>
        </w:tc>
        <w:tc>
          <w:tcPr>
            <w:tcW w:w="1250" w:type="pct"/>
            <w:vAlign w:val="center"/>
          </w:tcPr>
          <w:p w14:paraId="75BD41F6" w14:textId="22FAFD87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PROXIMITY BBDO</w:t>
            </w:r>
          </w:p>
        </w:tc>
        <w:tc>
          <w:tcPr>
            <w:tcW w:w="960" w:type="pct"/>
            <w:vAlign w:val="center"/>
          </w:tcPr>
          <w:p w14:paraId="78987519" w14:textId="6227C542" w:rsidR="009F726E" w:rsidRPr="00EE0E72" w:rsidRDefault="004C64CC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PORSCHE ITALIA</w:t>
            </w:r>
          </w:p>
        </w:tc>
        <w:tc>
          <w:tcPr>
            <w:tcW w:w="1540" w:type="pct"/>
            <w:vAlign w:val="center"/>
          </w:tcPr>
          <w:p w14:paraId="0BD12E4E" w14:textId="59970F6A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L'ITALIA CHE COMUNICA CON I FILM</w:t>
            </w:r>
          </w:p>
        </w:tc>
      </w:tr>
      <w:tr w:rsidR="009F726E" w:rsidRPr="00EE0E72" w14:paraId="54F55D9E" w14:textId="77777777" w:rsidTr="004C64CC">
        <w:tc>
          <w:tcPr>
            <w:tcW w:w="1250" w:type="pct"/>
            <w:vAlign w:val="center"/>
          </w:tcPr>
          <w:p w14:paraId="1B0C854E" w14:textId="49596166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THE NEXT ENEMY PLANTS</w:t>
            </w:r>
          </w:p>
        </w:tc>
        <w:tc>
          <w:tcPr>
            <w:tcW w:w="1250" w:type="pct"/>
            <w:vAlign w:val="center"/>
          </w:tcPr>
          <w:p w14:paraId="4A62BE67" w14:textId="129FB87D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DIFFERENT</w:t>
            </w:r>
          </w:p>
        </w:tc>
        <w:tc>
          <w:tcPr>
            <w:tcW w:w="960" w:type="pct"/>
            <w:vAlign w:val="center"/>
          </w:tcPr>
          <w:p w14:paraId="492F50AE" w14:textId="74CDE5DF" w:rsidR="009F726E" w:rsidRPr="00EE0E72" w:rsidRDefault="004C64CC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EINHELL</w:t>
            </w:r>
          </w:p>
        </w:tc>
        <w:tc>
          <w:tcPr>
            <w:tcW w:w="1540" w:type="pct"/>
            <w:vAlign w:val="center"/>
          </w:tcPr>
          <w:p w14:paraId="37370631" w14:textId="70B3458E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L'ITALIA CHE COMUNICA CON L'INNOVAZIONE</w:t>
            </w:r>
          </w:p>
        </w:tc>
      </w:tr>
      <w:tr w:rsidR="009F726E" w:rsidRPr="00EE0E72" w14:paraId="3970E15C" w14:textId="77777777" w:rsidTr="004C64CC">
        <w:tc>
          <w:tcPr>
            <w:tcW w:w="1250" w:type="pct"/>
            <w:vAlign w:val="center"/>
          </w:tcPr>
          <w:p w14:paraId="64154BBD" w14:textId="5B06DB4E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"E TU CHE NE SAI?"</w:t>
            </w:r>
          </w:p>
        </w:tc>
        <w:tc>
          <w:tcPr>
            <w:tcW w:w="1250" w:type="pct"/>
            <w:vAlign w:val="center"/>
          </w:tcPr>
          <w:p w14:paraId="20078D98" w14:textId="0470C630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NEON 2020</w:t>
            </w:r>
          </w:p>
        </w:tc>
        <w:tc>
          <w:tcPr>
            <w:tcW w:w="960" w:type="pct"/>
            <w:vAlign w:val="center"/>
          </w:tcPr>
          <w:p w14:paraId="5CCFC454" w14:textId="5DB90FA7" w:rsidR="009F726E" w:rsidRPr="00EE0E72" w:rsidRDefault="004C64CC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ATM - AZIENDA TRASPORTI MILANESI</w:t>
            </w:r>
          </w:p>
        </w:tc>
        <w:tc>
          <w:tcPr>
            <w:tcW w:w="1540" w:type="pct"/>
            <w:vAlign w:val="center"/>
          </w:tcPr>
          <w:p w14:paraId="29ABA8A1" w14:textId="0128D562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L'ITALIA CHE COMUNICA CON LA COMUNICAZIONE INTEGRATA</w:t>
            </w:r>
          </w:p>
        </w:tc>
      </w:tr>
      <w:tr w:rsidR="009F726E" w:rsidRPr="00EE0E72" w14:paraId="0205CE04" w14:textId="77777777" w:rsidTr="004C64CC">
        <w:tc>
          <w:tcPr>
            <w:tcW w:w="1250" w:type="pct"/>
            <w:vAlign w:val="center"/>
          </w:tcPr>
          <w:p w14:paraId="3A825B17" w14:textId="7BEE5CFD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THE AI.D.</w:t>
            </w:r>
          </w:p>
        </w:tc>
        <w:tc>
          <w:tcPr>
            <w:tcW w:w="1250" w:type="pct"/>
            <w:vAlign w:val="center"/>
          </w:tcPr>
          <w:p w14:paraId="35ED64F0" w14:textId="78E9A689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DDB GROUP ITALY</w:t>
            </w:r>
          </w:p>
        </w:tc>
        <w:tc>
          <w:tcPr>
            <w:tcW w:w="960" w:type="pct"/>
            <w:vAlign w:val="center"/>
          </w:tcPr>
          <w:p w14:paraId="6F460E05" w14:textId="367D5BF6" w:rsidR="009F726E" w:rsidRPr="00EE0E72" w:rsidRDefault="004C64CC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ACLI ROMA</w:t>
            </w:r>
          </w:p>
        </w:tc>
        <w:tc>
          <w:tcPr>
            <w:tcW w:w="1540" w:type="pct"/>
            <w:vAlign w:val="center"/>
          </w:tcPr>
          <w:p w14:paraId="6D94D6EA" w14:textId="16BE92DE" w:rsidR="009F726E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L'ITALIA CHE COMUNICA CON IL NO PROFIT</w:t>
            </w:r>
          </w:p>
        </w:tc>
      </w:tr>
      <w:tr w:rsidR="00D26E29" w:rsidRPr="00EE0E72" w14:paraId="187B32AB" w14:textId="77777777" w:rsidTr="004C64CC">
        <w:tc>
          <w:tcPr>
            <w:tcW w:w="1250" w:type="pct"/>
            <w:vAlign w:val="center"/>
          </w:tcPr>
          <w:p w14:paraId="1ED70117" w14:textId="4C71E699" w:rsidR="00D26E29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LEGO: THE UNSTOPPABLE STORY</w:t>
            </w:r>
          </w:p>
        </w:tc>
        <w:tc>
          <w:tcPr>
            <w:tcW w:w="1250" w:type="pct"/>
            <w:vAlign w:val="center"/>
          </w:tcPr>
          <w:p w14:paraId="3951A0BA" w14:textId="7B9470E8" w:rsidR="00D26E29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INITIATIVE MEDIA MILANO</w:t>
            </w:r>
          </w:p>
        </w:tc>
        <w:tc>
          <w:tcPr>
            <w:tcW w:w="960" w:type="pct"/>
            <w:vAlign w:val="center"/>
          </w:tcPr>
          <w:p w14:paraId="0B8FE374" w14:textId="3DA2EF44" w:rsidR="00D26E29" w:rsidRPr="00EE0E72" w:rsidRDefault="004C64CC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LEGO</w:t>
            </w:r>
          </w:p>
        </w:tc>
        <w:tc>
          <w:tcPr>
            <w:tcW w:w="1540" w:type="pct"/>
            <w:vAlign w:val="center"/>
          </w:tcPr>
          <w:p w14:paraId="2A15917D" w14:textId="5B4672BB" w:rsidR="00D26E29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L'ITALIA CHE COMUNICA CON I SOCIAL MEDIA E CONTENT CREATOR</w:t>
            </w:r>
          </w:p>
        </w:tc>
      </w:tr>
      <w:tr w:rsidR="00D26E29" w:rsidRPr="00EE0E72" w14:paraId="7986C739" w14:textId="77777777" w:rsidTr="004C64CC">
        <w:tc>
          <w:tcPr>
            <w:tcW w:w="1250" w:type="pct"/>
            <w:vAlign w:val="center"/>
          </w:tcPr>
          <w:p w14:paraId="0088EDB8" w14:textId="47A1FF8E" w:rsidR="00D26E29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LEGO: THE UNSTOPPABLE STORY</w:t>
            </w:r>
          </w:p>
        </w:tc>
        <w:tc>
          <w:tcPr>
            <w:tcW w:w="1250" w:type="pct"/>
            <w:vAlign w:val="center"/>
          </w:tcPr>
          <w:p w14:paraId="2014605F" w14:textId="1F28436B" w:rsidR="00D26E29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INITIATIVE MEDIA MILANO</w:t>
            </w:r>
          </w:p>
        </w:tc>
        <w:tc>
          <w:tcPr>
            <w:tcW w:w="960" w:type="pct"/>
            <w:vAlign w:val="center"/>
          </w:tcPr>
          <w:p w14:paraId="48C1DCA7" w14:textId="69DE7CF4" w:rsidR="00D26E29" w:rsidRPr="00EE0E72" w:rsidRDefault="004C64CC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LEGO</w:t>
            </w:r>
          </w:p>
        </w:tc>
        <w:tc>
          <w:tcPr>
            <w:tcW w:w="1540" w:type="pct"/>
            <w:vAlign w:val="center"/>
          </w:tcPr>
          <w:p w14:paraId="503AC43A" w14:textId="396E62CF" w:rsidR="00D26E29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L'ITALIA CHE COMUNICA VALORI</w:t>
            </w:r>
          </w:p>
        </w:tc>
      </w:tr>
      <w:tr w:rsidR="00D26E29" w:rsidRPr="00EE0E72" w14:paraId="21643A24" w14:textId="77777777" w:rsidTr="004C64CC">
        <w:tc>
          <w:tcPr>
            <w:tcW w:w="1250" w:type="pct"/>
            <w:vAlign w:val="center"/>
          </w:tcPr>
          <w:p w14:paraId="264F2188" w14:textId="31BB5F31" w:rsidR="00D26E29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A NEGRONI REVOLUTION</w:t>
            </w:r>
          </w:p>
        </w:tc>
        <w:tc>
          <w:tcPr>
            <w:tcW w:w="1250" w:type="pct"/>
            <w:vAlign w:val="center"/>
          </w:tcPr>
          <w:p w14:paraId="44C62583" w14:textId="3377A3F3" w:rsidR="00D26E29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I MILLE</w:t>
            </w:r>
          </w:p>
        </w:tc>
        <w:tc>
          <w:tcPr>
            <w:tcW w:w="960" w:type="pct"/>
            <w:vAlign w:val="center"/>
          </w:tcPr>
          <w:p w14:paraId="0099FAE5" w14:textId="22F39AFD" w:rsidR="00D26E29" w:rsidRPr="00EE0E72" w:rsidRDefault="004C64CC" w:rsidP="004C64CC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PERNOD RICARD ITALIA</w:t>
            </w:r>
          </w:p>
        </w:tc>
        <w:tc>
          <w:tcPr>
            <w:tcW w:w="1540" w:type="pct"/>
            <w:vAlign w:val="center"/>
          </w:tcPr>
          <w:p w14:paraId="2E3AD0AD" w14:textId="3423A833" w:rsidR="00D26E29" w:rsidRPr="00EE0E72" w:rsidRDefault="004C64CC" w:rsidP="004C64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EE0E72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L'ITALIA CHE COMUNICA CON OOH</w:t>
            </w:r>
          </w:p>
        </w:tc>
      </w:tr>
    </w:tbl>
    <w:p w14:paraId="68C3761B" w14:textId="77777777" w:rsidR="004C64CC" w:rsidRPr="00EE0E72" w:rsidRDefault="004C64CC" w:rsidP="004C64CC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F0571E4" w14:textId="6105D783" w:rsidR="00E67F6F" w:rsidRPr="00EE0E72" w:rsidRDefault="00E67F6F" w:rsidP="001A0E30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0E72">
        <w:rPr>
          <w:rFonts w:ascii="Arial" w:eastAsia="Times New Roman" w:hAnsi="Arial" w:cs="Arial"/>
          <w:sz w:val="22"/>
          <w:szCs w:val="22"/>
          <w:lang w:eastAsia="it-IT"/>
        </w:rPr>
        <w:t>A corredare questi 3</w:t>
      </w:r>
      <w:r w:rsidR="004B3A2A" w:rsidRPr="00EE0E72">
        <w:rPr>
          <w:rFonts w:ascii="Arial" w:eastAsia="Times New Roman" w:hAnsi="Arial" w:cs="Arial"/>
          <w:sz w:val="22"/>
          <w:szCs w:val="22"/>
          <w:lang w:eastAsia="it-IT"/>
        </w:rPr>
        <w:t>6</w:t>
      </w:r>
      <w:r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metalli</w:t>
      </w:r>
      <w:r w:rsidR="001A0E30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, una sezione speciale con le </w:t>
      </w:r>
      <w:r w:rsidR="004B3A2A" w:rsidRPr="00EE0E72">
        <w:rPr>
          <w:rFonts w:ascii="Arial" w:eastAsia="Times New Roman" w:hAnsi="Arial" w:cs="Arial"/>
          <w:sz w:val="22"/>
          <w:szCs w:val="22"/>
          <w:lang w:eastAsia="it-IT"/>
        </w:rPr>
        <w:t>quattro</w:t>
      </w:r>
      <w:r w:rsidR="001A0E30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categorie, MUSICA, CULTURA, SPORT e CINEMA, volta a premiare personaggi che si sono distinti, non per la loro professione, ma per le capacità comunicativ</w:t>
      </w:r>
      <w:r w:rsidR="00427162" w:rsidRPr="00EE0E72">
        <w:rPr>
          <w:rFonts w:ascii="Arial" w:eastAsia="Times New Roman" w:hAnsi="Arial" w:cs="Arial"/>
          <w:sz w:val="22"/>
          <w:szCs w:val="22"/>
          <w:lang w:eastAsia="it-IT"/>
        </w:rPr>
        <w:t>e:</w:t>
      </w:r>
    </w:p>
    <w:p w14:paraId="1FACF888" w14:textId="3F06B470" w:rsidR="004B3A2A" w:rsidRPr="00EE0E72" w:rsidRDefault="00E67F6F" w:rsidP="001A0E3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EE0E72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L’ITALIA che COMUNICA con la MUSICA</w:t>
      </w:r>
      <w:r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è stato assegnato a</w:t>
      </w:r>
      <w:r w:rsidR="00BA49A3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ll’artista, musicista e attore della celebre serie </w:t>
      </w:r>
      <w:r w:rsidR="00BA49A3" w:rsidRPr="00EE0E72">
        <w:rPr>
          <w:rFonts w:ascii="Arial" w:eastAsia="Times New Roman" w:hAnsi="Arial" w:cs="Arial"/>
          <w:i/>
          <w:iCs/>
          <w:color w:val="000000"/>
          <w:sz w:val="22"/>
          <w:szCs w:val="22"/>
          <w:lang w:eastAsia="it-IT"/>
        </w:rPr>
        <w:t>Mare Fuori</w:t>
      </w:r>
      <w:r w:rsidR="00BA49A3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="004B3A2A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Matteo Paolillo.</w:t>
      </w:r>
    </w:p>
    <w:p w14:paraId="5F7C0DAA" w14:textId="0B705EAB" w:rsidR="004B3A2A" w:rsidRPr="00EE0E72" w:rsidRDefault="00E67F6F" w:rsidP="004B3A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EE0E72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L’ITALIA che COMUNICA con lo SPORT</w:t>
      </w:r>
      <w:r w:rsidR="004B3A2A" w:rsidRPr="00EE0E72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 </w:t>
      </w:r>
      <w:r w:rsidR="004B3A2A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è stato assegnato a</w:t>
      </w:r>
      <w:r w:rsidR="00BA49A3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lla ginnasta campionessa olimpica</w:t>
      </w:r>
      <w:r w:rsidR="004B3A2A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Alessia Maurelli.</w:t>
      </w:r>
    </w:p>
    <w:p w14:paraId="6404F46B" w14:textId="3DC25BED" w:rsidR="004B3A2A" w:rsidRPr="00EE0E72" w:rsidRDefault="00E67F6F" w:rsidP="001A0E3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EE0E72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L’ITALIA che COMUNICA con la CULTURA</w:t>
      </w:r>
      <w:r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</w:t>
      </w:r>
      <w:r w:rsidR="004B3A2A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è stato assegnato alla giornalista e conduttrice Francesca Fagnani.</w:t>
      </w:r>
    </w:p>
    <w:p w14:paraId="6610170F" w14:textId="396B75B0" w:rsidR="001A0E30" w:rsidRPr="00EE0E72" w:rsidRDefault="00E67F6F" w:rsidP="001A0E30">
      <w:pPr>
        <w:pStyle w:val="Paragrafoelenco"/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EE0E72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L’ITALIA che COMUNICA con il CINEMA</w:t>
      </w:r>
      <w:r w:rsidR="004B3A2A" w:rsidRPr="00EE0E72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 </w:t>
      </w:r>
      <w:r w:rsidR="004B3A2A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è stato assegnato al</w:t>
      </w:r>
      <w:r w:rsidR="00BA49A3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produttore, regista e attore </w:t>
      </w:r>
      <w:r w:rsidR="004B3A2A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Giuseppe Fiorello.</w:t>
      </w:r>
    </w:p>
    <w:p w14:paraId="5C4587F9" w14:textId="3D20C44E" w:rsidR="00570B0C" w:rsidRPr="00EE0E72" w:rsidRDefault="00E67F6F" w:rsidP="000023F6">
      <w:pPr>
        <w:pStyle w:val="Paragrafoelenco"/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EE0E72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L’ITALIA che COMUNICA con LE STELLE</w:t>
      </w:r>
      <w:r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</w:t>
      </w:r>
      <w:r w:rsidR="004B3A2A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è stato assegnato a</w:t>
      </w:r>
      <w:r w:rsidR="00BA49A3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l regista, attore e doppiatore</w:t>
      </w:r>
      <w:r w:rsidR="004B3A2A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Giancarlo Giannini.</w:t>
      </w:r>
    </w:p>
    <w:p w14:paraId="3ED4692D" w14:textId="77777777" w:rsidR="004B3A2A" w:rsidRPr="00EE0E72" w:rsidRDefault="004B3A2A" w:rsidP="004B3A2A">
      <w:pPr>
        <w:pStyle w:val="Paragrafoelenco"/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152A2780" w14:textId="70E0D156" w:rsidR="001F7733" w:rsidRPr="00EE0E72" w:rsidRDefault="00570B0C" w:rsidP="005C507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 infine i premi special</w:t>
      </w:r>
      <w:r w:rsidR="00427162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</w:t>
      </w:r>
      <w:r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da parte dello sponsor della serata, </w:t>
      </w:r>
      <w:r w:rsidRPr="00EE0E72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L’ITALIA CHE COMUNICA con RTL 102.5, </w:t>
      </w:r>
      <w:r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che è stato assegnato alla campagna “</w:t>
      </w:r>
      <w:r w:rsidR="00427162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Shaping Talents</w:t>
      </w:r>
      <w:r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” dell’agenzia </w:t>
      </w:r>
      <w:r w:rsidR="00427162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COO'EE ITALIA </w:t>
      </w:r>
      <w:r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| cliente </w:t>
      </w:r>
      <w:r w:rsidR="00427162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UPA; </w:t>
      </w:r>
      <w:r w:rsidR="00427162" w:rsidRPr="00EE0E72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L'ITALIA CHE COMUNICA CON CAIRORCSMEDIA</w:t>
      </w:r>
      <w:r w:rsidR="00427162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, assegnato al progetto “Campagna integrata - tv - radio – event” dell’agenzia LEAGAS DELANEY ITALIA | cliente ING; </w:t>
      </w:r>
      <w:r w:rsidR="00427162" w:rsidRPr="00EE0E72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L'ITALIA CHE COMUNICA CON TEADS</w:t>
      </w:r>
      <w:r w:rsidR="00427162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, attribuito alla campagna “The </w:t>
      </w:r>
      <w:proofErr w:type="spellStart"/>
      <w:r w:rsidR="00427162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Limitless</w:t>
      </w:r>
      <w:proofErr w:type="spellEnd"/>
      <w:r w:rsidR="00427162"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Brochure” di INNOCEAN ITALY | cliente KIA ITALIA</w:t>
      </w:r>
      <w:r w:rsidRPr="00EE0E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</w:p>
    <w:p w14:paraId="3FEA4BEB" w14:textId="77A17642" w:rsidR="00CB5811" w:rsidRDefault="00DD52E4" w:rsidP="00DD52E4">
      <w:pPr>
        <w:rPr>
          <w:rFonts w:ascii="Arial" w:eastAsia="Times New Roman" w:hAnsi="Arial" w:cs="Arial"/>
          <w:color w:val="242424"/>
          <w:sz w:val="22"/>
          <w:szCs w:val="22"/>
          <w:shd w:val="clear" w:color="auto" w:fill="FFFFFF"/>
          <w:lang w:eastAsia="it-IT"/>
        </w:rPr>
      </w:pPr>
      <w:r>
        <w:rPr>
          <w:rFonts w:ascii="Arial" w:eastAsia="Times New Roman" w:hAnsi="Arial" w:cs="Arial"/>
          <w:sz w:val="22"/>
          <w:szCs w:val="22"/>
          <w:lang w:eastAsia="it-IT"/>
        </w:rPr>
        <w:br/>
      </w:r>
      <w:r w:rsidRPr="00DD52E4">
        <w:rPr>
          <w:rFonts w:ascii="Arial" w:eastAsia="Times New Roman" w:hAnsi="Arial" w:cs="Arial"/>
          <w:color w:val="242424"/>
          <w:sz w:val="22"/>
          <w:szCs w:val="22"/>
          <w:shd w:val="clear" w:color="auto" w:fill="FFFFFF"/>
          <w:lang w:eastAsia="it-IT"/>
        </w:rPr>
        <w:t>“Anche quest’anno con </w:t>
      </w:r>
      <w:r w:rsidRPr="00DD52E4">
        <w:rPr>
          <w:rFonts w:ascii="Arial" w:eastAsia="Times New Roman" w:hAnsi="Arial" w:cs="Arial"/>
          <w:b/>
          <w:bCs/>
          <w:color w:val="242424"/>
          <w:sz w:val="22"/>
          <w:szCs w:val="22"/>
          <w:shd w:val="clear" w:color="auto" w:fill="FFFFFF"/>
          <w:lang w:eastAsia="it-IT"/>
        </w:rPr>
        <w:t>L’Italia Che Comunica</w:t>
      </w:r>
      <w:r w:rsidRPr="00DD52E4">
        <w:rPr>
          <w:rFonts w:ascii="Arial" w:eastAsia="Times New Roman" w:hAnsi="Arial" w:cs="Arial"/>
          <w:color w:val="242424"/>
          <w:sz w:val="22"/>
          <w:szCs w:val="22"/>
          <w:shd w:val="clear" w:color="auto" w:fill="FFFFFF"/>
          <w:lang w:eastAsia="it-IT"/>
        </w:rPr>
        <w:t xml:space="preserve"> abbiamo contribuito a generare rilevanza e attenzione attorno al comparto della comunicazione che eccelle nel nostro Paese”, dichiara </w:t>
      </w:r>
      <w:r w:rsidRPr="00DD52E4">
        <w:rPr>
          <w:rFonts w:ascii="Arial" w:eastAsia="Times New Roman" w:hAnsi="Arial" w:cs="Arial"/>
          <w:b/>
          <w:bCs/>
          <w:color w:val="242424"/>
          <w:sz w:val="22"/>
          <w:szCs w:val="22"/>
          <w:shd w:val="clear" w:color="auto" w:fill="FFFFFF"/>
          <w:lang w:eastAsia="it-IT"/>
        </w:rPr>
        <w:t>Salvo Ferrara</w:t>
      </w:r>
      <w:r w:rsidRPr="00DD52E4">
        <w:rPr>
          <w:rFonts w:ascii="Arial" w:eastAsia="Times New Roman" w:hAnsi="Arial" w:cs="Arial"/>
          <w:color w:val="242424"/>
          <w:sz w:val="22"/>
          <w:szCs w:val="22"/>
          <w:shd w:val="clear" w:color="auto" w:fill="FFFFFF"/>
          <w:lang w:eastAsia="it-IT"/>
        </w:rPr>
        <w:t>, coordinatore UNA LIVE HUB e Organizzatore del Premio. “Sempre più ricco, innovativo, testimone dell’eccellenza del mercato della comunicazione, il premio si innova e si rinnova con tante novità e nuove categorie. Ringrazio le giurie e gli sponsor che ci seguono e sostengono questa manifestazione”.</w:t>
      </w:r>
    </w:p>
    <w:p w14:paraId="0842B5D2" w14:textId="77777777" w:rsidR="00DD52E4" w:rsidRPr="00DD52E4" w:rsidRDefault="00DD52E4" w:rsidP="00DD52E4">
      <w:pPr>
        <w:rPr>
          <w:rFonts w:ascii="Times New Roman" w:eastAsia="Times New Roman" w:hAnsi="Times New Roman" w:cs="Times New Roman"/>
          <w:lang w:eastAsia="it-IT"/>
        </w:rPr>
      </w:pPr>
    </w:p>
    <w:p w14:paraId="5ACC6A54" w14:textId="6FDFABAE" w:rsidR="00437765" w:rsidRPr="00EE0E72" w:rsidRDefault="000B443D" w:rsidP="005C5076">
      <w:pPr>
        <w:jc w:val="both"/>
        <w:textAlignment w:val="baseline"/>
        <w:rPr>
          <w:rFonts w:ascii="Arial" w:hAnsi="Arial" w:cs="Arial"/>
          <w:color w:val="1F497D"/>
          <w:sz w:val="22"/>
          <w:szCs w:val="22"/>
        </w:rPr>
      </w:pPr>
      <w:r w:rsidRPr="00EE0E72">
        <w:rPr>
          <w:rFonts w:ascii="Arial" w:eastAsia="Times New Roman" w:hAnsi="Arial" w:cs="Arial"/>
          <w:sz w:val="22"/>
          <w:szCs w:val="22"/>
          <w:lang w:eastAsia="it-IT"/>
        </w:rPr>
        <w:t>Le informazioni sul Premio sono disponibili al link:</w:t>
      </w:r>
      <w:r w:rsidR="00437765" w:rsidRPr="00EE0E72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hyperlink r:id="rId13" w:history="1">
        <w:r w:rsidR="00437765" w:rsidRPr="00EE0E72">
          <w:rPr>
            <w:rStyle w:val="Collegamentoipertestuale"/>
            <w:rFonts w:ascii="Arial" w:hAnsi="Arial" w:cs="Arial"/>
            <w:sz w:val="22"/>
            <w:szCs w:val="22"/>
          </w:rPr>
          <w:t>www.italiachecomunica.it</w:t>
        </w:r>
      </w:hyperlink>
      <w:r w:rsidR="00437765" w:rsidRPr="00EE0E72">
        <w:rPr>
          <w:rFonts w:ascii="Arial" w:hAnsi="Arial" w:cs="Arial"/>
          <w:color w:val="1F497D"/>
          <w:sz w:val="22"/>
          <w:szCs w:val="22"/>
        </w:rPr>
        <w:t>.</w:t>
      </w:r>
    </w:p>
    <w:p w14:paraId="72CA27C5" w14:textId="77777777" w:rsidR="008614BF" w:rsidRPr="00EE0E72" w:rsidRDefault="008614BF" w:rsidP="005C5076">
      <w:pPr>
        <w:jc w:val="both"/>
        <w:textAlignment w:val="baseline"/>
        <w:rPr>
          <w:rFonts w:ascii="Arial" w:hAnsi="Arial" w:cs="Arial"/>
          <w:color w:val="1F497D"/>
          <w:sz w:val="22"/>
          <w:szCs w:val="22"/>
        </w:rPr>
      </w:pPr>
    </w:p>
    <w:bookmarkEnd w:id="0"/>
    <w:p w14:paraId="456B4197" w14:textId="77777777" w:rsidR="00437765" w:rsidRPr="00EE0E72" w:rsidRDefault="00437765" w:rsidP="005C5076">
      <w:pPr>
        <w:jc w:val="both"/>
        <w:textAlignment w:val="baseline"/>
        <w:rPr>
          <w:rFonts w:ascii="Arial" w:hAnsi="Arial" w:cs="Arial"/>
          <w:color w:val="1F497D"/>
          <w:sz w:val="22"/>
          <w:szCs w:val="22"/>
        </w:rPr>
      </w:pPr>
    </w:p>
    <w:p w14:paraId="66E7F5CF" w14:textId="77777777" w:rsidR="008614BF" w:rsidRPr="008614BF" w:rsidRDefault="008614BF" w:rsidP="008614BF">
      <w:pPr>
        <w:jc w:val="both"/>
        <w:textAlignment w:val="baseline"/>
        <w:rPr>
          <w:rFonts w:ascii="Arial" w:eastAsia="Times New Roman" w:hAnsi="Arial" w:cs="Arial"/>
          <w:sz w:val="16"/>
          <w:szCs w:val="16"/>
          <w:lang w:eastAsia="it-IT"/>
        </w:rPr>
      </w:pPr>
      <w:r w:rsidRPr="008614BF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UNA</w:t>
      </w:r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   </w:t>
      </w:r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br/>
      </w:r>
      <w:proofErr w:type="spellStart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UNA</w:t>
      </w:r>
      <w:proofErr w:type="spellEnd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, Aziende delle Comunicazione Unite, nasce nel 2019 per incorporazione di ASSOCOM e UNICOM e nel 2020 incorpora anche ASSOREL. Obiettivo di UNA è rappresentare il mondo della comunicazione in tutte le sue discipline quale un progetto unico e innovativo, in grado di rispondere alle esigenze del settore, in termini di posizionamento e reputazione del Sistema Paese Italia. UNA conta oltre 250 aziende e agenzie associate operanti in tutta Italia nel mondo creativo, del digital, delle relazioni pubbliche, dei centri media, degli eventi, del mondo retail. L’Associazione è organizzata in HUB i cui tavoli di lavoro verticali condividono best practice e interessi e in CONSULTE TERRITORIALI che presidiano il territorio italiano e condividono i temi associativi in modo orizzontale.  </w:t>
      </w:r>
    </w:p>
    <w:p w14:paraId="6BCDEC06" w14:textId="77777777" w:rsidR="008614BF" w:rsidRPr="008614BF" w:rsidRDefault="008614BF" w:rsidP="008614BF">
      <w:pPr>
        <w:jc w:val="both"/>
        <w:textAlignment w:val="baseline"/>
        <w:rPr>
          <w:rFonts w:ascii="Arial" w:eastAsia="Times New Roman" w:hAnsi="Arial" w:cs="Arial"/>
          <w:sz w:val="16"/>
          <w:szCs w:val="16"/>
          <w:lang w:eastAsia="it-IT"/>
        </w:rPr>
      </w:pPr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UNA è socia in tutte le Audi (Auditel, Audiweb, Audipress). È socia fondatrice di Confindustria </w:t>
      </w:r>
      <w:proofErr w:type="spellStart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Intellect</w:t>
      </w:r>
      <w:proofErr w:type="spellEnd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, Pubblicità Progresso, IAP (Istituto di Autodisciplina Pubblicitaria). È iscritta all’EACA (Associazione Europea delle Imprese di Comunicazione) e a ICCO (International Communications </w:t>
      </w:r>
      <w:proofErr w:type="spellStart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Consultancy</w:t>
      </w:r>
      <w:proofErr w:type="spellEnd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</w:t>
      </w:r>
      <w:proofErr w:type="spellStart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Organisation</w:t>
      </w:r>
      <w:proofErr w:type="spellEnd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). UNA organizza e produce eventi e premi per il settore della comunicazione: </w:t>
      </w:r>
      <w:proofErr w:type="spellStart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Effie</w:t>
      </w:r>
      <w:proofErr w:type="spellEnd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Awards </w:t>
      </w:r>
      <w:proofErr w:type="spellStart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Italy</w:t>
      </w:r>
      <w:proofErr w:type="spellEnd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, Italia Che Comunica, Comunicare Domani, IF! in collaborazione con ADCI, The </w:t>
      </w:r>
      <w:proofErr w:type="spellStart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PRize</w:t>
      </w:r>
      <w:proofErr w:type="spellEnd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.   </w:t>
      </w:r>
    </w:p>
    <w:p w14:paraId="55E49C9D" w14:textId="77777777" w:rsidR="008614BF" w:rsidRPr="008614BF" w:rsidRDefault="008614BF" w:rsidP="008614BF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eastAsia="it-IT"/>
        </w:rPr>
      </w:pPr>
      <w:r w:rsidRPr="008614B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</w:t>
      </w:r>
    </w:p>
    <w:p w14:paraId="5B3E4F75" w14:textId="78304BFA" w:rsidR="00494C7F" w:rsidRPr="00EE0E72" w:rsidRDefault="008614BF" w:rsidP="008614BF">
      <w:pPr>
        <w:textAlignment w:val="baseline"/>
        <w:rPr>
          <w:rFonts w:ascii="Arial" w:eastAsia="Times New Roman" w:hAnsi="Arial" w:cs="Arial"/>
          <w:sz w:val="16"/>
          <w:szCs w:val="16"/>
          <w:lang w:eastAsia="it-IT"/>
        </w:rPr>
      </w:pPr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Contatto per la stampa: </w:t>
      </w:r>
      <w:r w:rsidRPr="008614BF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GOLIN ITALY</w:t>
      </w:r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 - Morgana </w:t>
      </w:r>
      <w:proofErr w:type="spellStart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Lupica</w:t>
      </w:r>
      <w:proofErr w:type="spellEnd"/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- Tel: 02 89041650 - </w:t>
      </w:r>
      <w:hyperlink r:id="rId14" w:tgtFrame="_blank" w:history="1">
        <w:r w:rsidRPr="008614BF">
          <w:rPr>
            <w:rFonts w:ascii="Arial" w:eastAsia="Times New Roman" w:hAnsi="Arial" w:cs="Arial"/>
            <w:color w:val="000000"/>
            <w:sz w:val="16"/>
            <w:szCs w:val="16"/>
            <w:lang w:eastAsia="it-IT"/>
          </w:rPr>
          <w:t>UNA@golinitaly.com</w:t>
        </w:r>
      </w:hyperlink>
      <w:r w:rsidRPr="008614BF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    </w:t>
      </w:r>
    </w:p>
    <w:sectPr w:rsidR="00494C7F" w:rsidRPr="00EE0E72" w:rsidSect="00CB4141">
      <w:headerReference w:type="default" r:id="rId15"/>
      <w:footerReference w:type="default" r:id="rId16"/>
      <w:pgSz w:w="11900" w:h="16840"/>
      <w:pgMar w:top="1702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36F5" w14:textId="77777777" w:rsidR="00ED2540" w:rsidRDefault="00ED2540" w:rsidP="004367A7">
      <w:r>
        <w:separator/>
      </w:r>
    </w:p>
  </w:endnote>
  <w:endnote w:type="continuationSeparator" w:id="0">
    <w:p w14:paraId="6B5AAAFF" w14:textId="77777777" w:rsidR="00ED2540" w:rsidRDefault="00ED2540" w:rsidP="0043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DAC5" w14:textId="77777777" w:rsidR="004367A7" w:rsidRDefault="008B1B2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F828D6C" wp14:editId="6E782CB7">
          <wp:simplePos x="0" y="0"/>
          <wp:positionH relativeFrom="column">
            <wp:posOffset>-762000</wp:posOffset>
          </wp:positionH>
          <wp:positionV relativeFrom="page">
            <wp:posOffset>9687503</wp:posOffset>
          </wp:positionV>
          <wp:extent cx="7612380" cy="983615"/>
          <wp:effectExtent l="0" t="0" r="0" b="0"/>
          <wp:wrapSquare wrapText="bothSides"/>
          <wp:docPr id="24" name="Immagine 2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983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B0C6" w14:textId="77777777" w:rsidR="00ED2540" w:rsidRDefault="00ED2540" w:rsidP="004367A7">
      <w:r>
        <w:separator/>
      </w:r>
    </w:p>
  </w:footnote>
  <w:footnote w:type="continuationSeparator" w:id="0">
    <w:p w14:paraId="2049E9E3" w14:textId="77777777" w:rsidR="00ED2540" w:rsidRDefault="00ED2540" w:rsidP="0043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D8D0" w14:textId="77777777" w:rsidR="004367A7" w:rsidRDefault="004367A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5159A42" wp14:editId="58CBDA4C">
          <wp:simplePos x="0" y="0"/>
          <wp:positionH relativeFrom="column">
            <wp:posOffset>-762000</wp:posOffset>
          </wp:positionH>
          <wp:positionV relativeFrom="paragraph">
            <wp:posOffset>-449580</wp:posOffset>
          </wp:positionV>
          <wp:extent cx="7705090" cy="1561465"/>
          <wp:effectExtent l="0" t="0" r="3810" b="635"/>
          <wp:wrapSquare wrapText="bothSides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56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B78F5"/>
    <w:multiLevelType w:val="hybridMultilevel"/>
    <w:tmpl w:val="45E0252E"/>
    <w:lvl w:ilvl="0" w:tplc="5A783D98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F3672FE"/>
    <w:multiLevelType w:val="multilevel"/>
    <w:tmpl w:val="9818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712156"/>
    <w:multiLevelType w:val="multilevel"/>
    <w:tmpl w:val="555C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10665B"/>
    <w:multiLevelType w:val="hybridMultilevel"/>
    <w:tmpl w:val="04965B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FC424F"/>
    <w:multiLevelType w:val="multilevel"/>
    <w:tmpl w:val="323815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2160" w:hanging="360"/>
      </w:pPr>
      <w:rPr>
        <w:rFonts w:ascii="Helvetica" w:eastAsia="Times New Roman" w:hAnsi="Helvetica" w:cs="Arial" w:hint="default"/>
        <w:b/>
        <w:color w:val="FFFFFF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254678697">
    <w:abstractNumId w:val="4"/>
  </w:num>
  <w:num w:numId="2" w16cid:durableId="759985328">
    <w:abstractNumId w:val="0"/>
  </w:num>
  <w:num w:numId="3" w16cid:durableId="805391175">
    <w:abstractNumId w:val="2"/>
  </w:num>
  <w:num w:numId="4" w16cid:durableId="791702954">
    <w:abstractNumId w:val="3"/>
  </w:num>
  <w:num w:numId="5" w16cid:durableId="2107994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A7"/>
    <w:rsid w:val="00036690"/>
    <w:rsid w:val="00080BCB"/>
    <w:rsid w:val="000B443D"/>
    <w:rsid w:val="000B64AF"/>
    <w:rsid w:val="000F5850"/>
    <w:rsid w:val="001062FD"/>
    <w:rsid w:val="00150B3F"/>
    <w:rsid w:val="001A0E30"/>
    <w:rsid w:val="001A2C9B"/>
    <w:rsid w:val="001A63F7"/>
    <w:rsid w:val="001C7911"/>
    <w:rsid w:val="001F5F80"/>
    <w:rsid w:val="001F7733"/>
    <w:rsid w:val="00205EB3"/>
    <w:rsid w:val="0022285F"/>
    <w:rsid w:val="00224AA8"/>
    <w:rsid w:val="00253184"/>
    <w:rsid w:val="00261B59"/>
    <w:rsid w:val="002748C7"/>
    <w:rsid w:val="0029211E"/>
    <w:rsid w:val="002C0D62"/>
    <w:rsid w:val="002C3319"/>
    <w:rsid w:val="00310337"/>
    <w:rsid w:val="00325454"/>
    <w:rsid w:val="00330166"/>
    <w:rsid w:val="00357169"/>
    <w:rsid w:val="0036458D"/>
    <w:rsid w:val="003B7552"/>
    <w:rsid w:val="0040233E"/>
    <w:rsid w:val="004234DF"/>
    <w:rsid w:val="00427162"/>
    <w:rsid w:val="004367A7"/>
    <w:rsid w:val="00437765"/>
    <w:rsid w:val="00490706"/>
    <w:rsid w:val="00494C7F"/>
    <w:rsid w:val="004B3A2A"/>
    <w:rsid w:val="004C64CC"/>
    <w:rsid w:val="004F60B7"/>
    <w:rsid w:val="00501A4A"/>
    <w:rsid w:val="00560E51"/>
    <w:rsid w:val="00564C87"/>
    <w:rsid w:val="00570257"/>
    <w:rsid w:val="00570B0C"/>
    <w:rsid w:val="005751D8"/>
    <w:rsid w:val="005B0148"/>
    <w:rsid w:val="005C5076"/>
    <w:rsid w:val="0061396B"/>
    <w:rsid w:val="00620E85"/>
    <w:rsid w:val="00651753"/>
    <w:rsid w:val="00670464"/>
    <w:rsid w:val="00683047"/>
    <w:rsid w:val="00692E76"/>
    <w:rsid w:val="006C1B3C"/>
    <w:rsid w:val="006F31FA"/>
    <w:rsid w:val="007000A6"/>
    <w:rsid w:val="00700E9A"/>
    <w:rsid w:val="00745C91"/>
    <w:rsid w:val="00766E63"/>
    <w:rsid w:val="00767DCA"/>
    <w:rsid w:val="0077761B"/>
    <w:rsid w:val="007B40E1"/>
    <w:rsid w:val="007F11BA"/>
    <w:rsid w:val="00812DF3"/>
    <w:rsid w:val="008174B2"/>
    <w:rsid w:val="008614BF"/>
    <w:rsid w:val="00880C91"/>
    <w:rsid w:val="00892C61"/>
    <w:rsid w:val="008A5224"/>
    <w:rsid w:val="008B06A7"/>
    <w:rsid w:val="008B1B27"/>
    <w:rsid w:val="00912D7A"/>
    <w:rsid w:val="009350FF"/>
    <w:rsid w:val="00943C21"/>
    <w:rsid w:val="00963274"/>
    <w:rsid w:val="00965F51"/>
    <w:rsid w:val="0097503E"/>
    <w:rsid w:val="00991425"/>
    <w:rsid w:val="009F726E"/>
    <w:rsid w:val="00A1684A"/>
    <w:rsid w:val="00A2122C"/>
    <w:rsid w:val="00A355DB"/>
    <w:rsid w:val="00AC2AD7"/>
    <w:rsid w:val="00AC2C44"/>
    <w:rsid w:val="00B213F2"/>
    <w:rsid w:val="00B52971"/>
    <w:rsid w:val="00B852F5"/>
    <w:rsid w:val="00B91597"/>
    <w:rsid w:val="00BA49A3"/>
    <w:rsid w:val="00BD2968"/>
    <w:rsid w:val="00BF2285"/>
    <w:rsid w:val="00BF5D13"/>
    <w:rsid w:val="00C04092"/>
    <w:rsid w:val="00C10FCA"/>
    <w:rsid w:val="00C53FBB"/>
    <w:rsid w:val="00C63920"/>
    <w:rsid w:val="00CB28B2"/>
    <w:rsid w:val="00CB4141"/>
    <w:rsid w:val="00CB5811"/>
    <w:rsid w:val="00CF3C3F"/>
    <w:rsid w:val="00D26E29"/>
    <w:rsid w:val="00D82DCB"/>
    <w:rsid w:val="00D9669F"/>
    <w:rsid w:val="00DC31FA"/>
    <w:rsid w:val="00DD52E4"/>
    <w:rsid w:val="00E1713E"/>
    <w:rsid w:val="00E22610"/>
    <w:rsid w:val="00E3580C"/>
    <w:rsid w:val="00E47163"/>
    <w:rsid w:val="00E56E60"/>
    <w:rsid w:val="00E67F6F"/>
    <w:rsid w:val="00ED2540"/>
    <w:rsid w:val="00EE0275"/>
    <w:rsid w:val="00EE0E72"/>
    <w:rsid w:val="00EE2A20"/>
    <w:rsid w:val="00F02243"/>
    <w:rsid w:val="00F10909"/>
    <w:rsid w:val="00F45B9D"/>
    <w:rsid w:val="00FB63B2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19207"/>
  <w15:chartTrackingRefBased/>
  <w15:docId w15:val="{803E012D-E461-7044-8D19-A5C662E9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67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7A7"/>
  </w:style>
  <w:style w:type="paragraph" w:styleId="Pidipagina">
    <w:name w:val="footer"/>
    <w:basedOn w:val="Normale"/>
    <w:link w:val="PidipaginaCarattere"/>
    <w:uiPriority w:val="99"/>
    <w:unhideWhenUsed/>
    <w:rsid w:val="004367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7A7"/>
  </w:style>
  <w:style w:type="paragraph" w:customStyle="1" w:styleId="Default">
    <w:name w:val="Default"/>
    <w:rsid w:val="00224AA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Corpotesto">
    <w:name w:val="Body Text"/>
    <w:basedOn w:val="Normale"/>
    <w:link w:val="CorpotestoCarattere"/>
    <w:uiPriority w:val="1"/>
    <w:qFormat/>
    <w:rsid w:val="00766E63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6E63"/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1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11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2285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228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28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28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28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285F"/>
    <w:rPr>
      <w:b/>
      <w:bCs/>
      <w:sz w:val="20"/>
      <w:szCs w:val="20"/>
    </w:rPr>
  </w:style>
  <w:style w:type="character" w:customStyle="1" w:styleId="apple-converted-space">
    <w:name w:val="apple-converted-space"/>
    <w:basedOn w:val="Carpredefinitoparagrafo"/>
    <w:rsid w:val="00494C7F"/>
  </w:style>
  <w:style w:type="table" w:customStyle="1" w:styleId="TableNormal">
    <w:name w:val="Table Normal"/>
    <w:rsid w:val="004377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F0224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1FA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C5076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0F5850"/>
  </w:style>
  <w:style w:type="paragraph" w:customStyle="1" w:styleId="paragraph">
    <w:name w:val="paragraph"/>
    <w:basedOn w:val="Normale"/>
    <w:rsid w:val="000F58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eop">
    <w:name w:val="eop"/>
    <w:basedOn w:val="Carpredefinitoparagrafo"/>
    <w:rsid w:val="000F5850"/>
  </w:style>
  <w:style w:type="character" w:customStyle="1" w:styleId="scxw179306118">
    <w:name w:val="scxw179306118"/>
    <w:basedOn w:val="Carpredefinitoparagrafo"/>
    <w:rsid w:val="008614BF"/>
  </w:style>
  <w:style w:type="table" w:styleId="Grigliatabella">
    <w:name w:val="Table Grid"/>
    <w:basedOn w:val="Tabellanormale"/>
    <w:uiPriority w:val="39"/>
    <w:rsid w:val="0086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tect-au.mimecast.com/s/3IwBCGv0gXTW9DMKh7QRpE?domain=italiachecomunic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aliachecomunica.it/copia-di-executive-jury-xi-edizione-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acom.i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NA@golinitaly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72306c-6f90-47a2-ad2f-30e576796b18">
      <Terms xmlns="http://schemas.microsoft.com/office/infopath/2007/PartnerControls"/>
    </lcf76f155ced4ddcb4097134ff3c332f>
    <TaxCatchAll xmlns="54311c5b-72a1-4086-8ff3-eeecab991a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B92F9ACF1F4C49931053D6BC94BDC8" ma:contentTypeVersion="12" ma:contentTypeDescription="Creare un nuovo documento." ma:contentTypeScope="" ma:versionID="7521d257c4499821dd4815dc3db959e3">
  <xsd:schema xmlns:xsd="http://www.w3.org/2001/XMLSchema" xmlns:xs="http://www.w3.org/2001/XMLSchema" xmlns:p="http://schemas.microsoft.com/office/2006/metadata/properties" xmlns:ns2="5972306c-6f90-47a2-ad2f-30e576796b18" xmlns:ns3="54311c5b-72a1-4086-8ff3-eeecab991a18" targetNamespace="http://schemas.microsoft.com/office/2006/metadata/properties" ma:root="true" ma:fieldsID="cc783cb391f139641bb938ed85252166" ns2:_="" ns3:_="">
    <xsd:import namespace="5972306c-6f90-47a2-ad2f-30e576796b18"/>
    <xsd:import namespace="54311c5b-72a1-4086-8ff3-eeecab991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2306c-6f90-47a2-ad2f-30e576796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83fb3fe-43b1-4bd5-95ad-d1f02432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11c5b-72a1-4086-8ff3-eeecab991a1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c41ed1-aaf3-419d-990a-f2ef3c64182d}" ma:internalName="TaxCatchAll" ma:showField="CatchAllData" ma:web="54311c5b-72a1-4086-8ff3-eeecab991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6EE7D-C2E0-49F6-954D-8D8A2311FABC}">
  <ds:schemaRefs>
    <ds:schemaRef ds:uri="http://schemas.microsoft.com/office/2006/metadata/properties"/>
    <ds:schemaRef ds:uri="http://schemas.microsoft.com/office/infopath/2007/PartnerControls"/>
    <ds:schemaRef ds:uri="5972306c-6f90-47a2-ad2f-30e576796b18"/>
    <ds:schemaRef ds:uri="54311c5b-72a1-4086-8ff3-eeecab991a18"/>
  </ds:schemaRefs>
</ds:datastoreItem>
</file>

<file path=customXml/itemProps2.xml><?xml version="1.0" encoding="utf-8"?>
<ds:datastoreItem xmlns:ds="http://schemas.openxmlformats.org/officeDocument/2006/customXml" ds:itemID="{76CF89A9-822D-465A-B01C-854981C23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2306c-6f90-47a2-ad2f-30e576796b18"/>
    <ds:schemaRef ds:uri="54311c5b-72a1-4086-8ff3-eeecab991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34E80-A3ED-C54C-B979-8561B50B89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B2D18-A90F-4790-8071-C6CEE247A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Crimaldi</dc:creator>
  <cp:keywords/>
  <dc:description/>
  <cp:lastModifiedBy>Elena</cp:lastModifiedBy>
  <cp:revision>2</cp:revision>
  <cp:lastPrinted>2020-12-07T14:44:00Z</cp:lastPrinted>
  <dcterms:created xsi:type="dcterms:W3CDTF">2023-12-12T06:31:00Z</dcterms:created>
  <dcterms:modified xsi:type="dcterms:W3CDTF">2023-12-12T06:31:00Z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0x0101007EB92F9ACF1F4C49931053D6BC94BDC8</vt:lpwstr>
  </property>
</Properties>
</file>